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B6" w:rsidRDefault="001A09B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09B6" w:rsidRDefault="001A09B6">
      <w:pPr>
        <w:pStyle w:val="ConsPlusNormal"/>
        <w:jc w:val="both"/>
        <w:outlineLvl w:val="0"/>
      </w:pPr>
    </w:p>
    <w:p w:rsidR="001A09B6" w:rsidRDefault="001A09B6">
      <w:pPr>
        <w:pStyle w:val="ConsPlusNormal"/>
        <w:outlineLvl w:val="0"/>
      </w:pPr>
      <w:r>
        <w:t>Зарегистрировано в Минюсте России 31 мая 2021 г. N 63697</w:t>
      </w:r>
    </w:p>
    <w:p w:rsidR="001A09B6" w:rsidRDefault="001A09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Title"/>
        <w:jc w:val="center"/>
      </w:pPr>
      <w:r>
        <w:t>МИНИСТЕРСТВО ЗДРАВООХРАНЕНИЯ РОССИЙСКОЙ ФЕДЕРАЦИИ</w:t>
      </w:r>
    </w:p>
    <w:p w:rsidR="001A09B6" w:rsidRDefault="001A09B6">
      <w:pPr>
        <w:pStyle w:val="ConsPlusTitle"/>
        <w:jc w:val="center"/>
      </w:pPr>
    </w:p>
    <w:p w:rsidR="001A09B6" w:rsidRDefault="001A09B6">
      <w:pPr>
        <w:pStyle w:val="ConsPlusTitle"/>
        <w:jc w:val="center"/>
      </w:pPr>
      <w:r>
        <w:t>ПРИКАЗ</w:t>
      </w:r>
    </w:p>
    <w:p w:rsidR="001A09B6" w:rsidRDefault="001A09B6">
      <w:pPr>
        <w:pStyle w:val="ConsPlusTitle"/>
        <w:jc w:val="center"/>
      </w:pPr>
      <w:r>
        <w:t>от 15 апреля 2021 г. N 352н</w:t>
      </w:r>
    </w:p>
    <w:p w:rsidR="001A09B6" w:rsidRDefault="001A09B6">
      <w:pPr>
        <w:pStyle w:val="ConsPlusTitle"/>
        <w:jc w:val="center"/>
      </w:pPr>
    </w:p>
    <w:p w:rsidR="001A09B6" w:rsidRDefault="001A09B6">
      <w:pPr>
        <w:pStyle w:val="ConsPlusTitle"/>
        <w:jc w:val="center"/>
      </w:pPr>
      <w:r>
        <w:t>ОБ УТВЕРЖДЕНИИ УЧЕТНЫХ ФОРМ МЕДИЦИНСКОЙ ДОКУМЕНТАЦИИ,</w:t>
      </w:r>
    </w:p>
    <w:p w:rsidR="001A09B6" w:rsidRDefault="001A09B6">
      <w:pPr>
        <w:pStyle w:val="ConsPlusTitle"/>
        <w:jc w:val="center"/>
      </w:pPr>
      <w:r>
        <w:t>УДОСТОВЕРЯЮЩЕЙ СЛУЧАИ СМЕРТИ, И ПОРЯДКА ИХ ВЫДАЧИ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статьи 20</w:t>
        </w:r>
      </w:hyperlink>
      <w:r>
        <w:t xml:space="preserve">, </w:t>
      </w:r>
      <w:hyperlink r:id="rId6" w:history="1">
        <w:r>
          <w:rPr>
            <w:color w:val="0000FF"/>
          </w:rPr>
          <w:t>статьей 64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2013, N 48, ст. 6165), </w:t>
      </w:r>
      <w:hyperlink r:id="rId7" w:history="1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2017, N 31, ст. 4791), </w:t>
      </w:r>
      <w:hyperlink r:id="rId8" w:history="1">
        <w:r>
          <w:rPr>
            <w:color w:val="0000FF"/>
          </w:rPr>
          <w:t>подпунктами 5.2.52(2)</w:t>
        </w:r>
      </w:hyperlink>
      <w:r>
        <w:t xml:space="preserve"> и </w:t>
      </w:r>
      <w:hyperlink r:id="rId9" w:history="1">
        <w:r>
          <w:rPr>
            <w:color w:val="0000FF"/>
          </w:rPr>
          <w:t>5.2.52(3)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2014, N 37, ст. 4969), приказываю: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1. Утвердить: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учетную форму N 106/у "Медицинское свидетельство о смерти" согласно </w:t>
      </w:r>
      <w:hyperlink w:anchor="P35" w:history="1">
        <w:r>
          <w:rPr>
            <w:color w:val="0000FF"/>
          </w:rPr>
          <w:t>приложению N 1</w:t>
        </w:r>
      </w:hyperlink>
      <w:r>
        <w:t>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порядок выдачи учетной формы N 106/у "Медицинское свидетельство о смерти" согласно </w:t>
      </w:r>
      <w:hyperlink w:anchor="P386" w:history="1">
        <w:r>
          <w:rPr>
            <w:color w:val="0000FF"/>
          </w:rPr>
          <w:t>приложению N 2</w:t>
        </w:r>
      </w:hyperlink>
      <w:r>
        <w:t>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учетную форму N 106-2/у "Медицинское свидетельство о перинатальной смерти" согласно </w:t>
      </w:r>
      <w:hyperlink w:anchor="P573" w:history="1">
        <w:r>
          <w:rPr>
            <w:color w:val="0000FF"/>
          </w:rPr>
          <w:t>приложению N 3</w:t>
        </w:r>
      </w:hyperlink>
      <w:r>
        <w:t>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порядок выдачи учетной формы N 106-2/у "Медицинское свидетельство о перинатальной смерти" согласно </w:t>
      </w:r>
      <w:hyperlink w:anchor="P859" w:history="1">
        <w:r>
          <w:rPr>
            <w:color w:val="0000FF"/>
          </w:rPr>
          <w:t>приложению N 4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A09B6" w:rsidRDefault="00676BC1">
      <w:pPr>
        <w:pStyle w:val="ConsPlusNormal"/>
        <w:spacing w:before="220"/>
        <w:ind w:firstLine="540"/>
        <w:jc w:val="both"/>
      </w:pPr>
      <w:hyperlink r:id="rId10" w:history="1">
        <w:r w:rsidR="001A09B6">
          <w:rPr>
            <w:color w:val="0000FF"/>
          </w:rPr>
          <w:t>приказ</w:t>
        </w:r>
      </w:hyperlink>
      <w:r w:rsidR="001A09B6">
        <w:t xml:space="preserve"> Министерства здравоохранения и социального развития Российской Федерации от 26 декабря 2008 г. N 782н "Об утверждении и порядке ведения медицинской документации, удостоверяющей случаи рождения и смерти" (зарегистрирован Министерством юстиции Российской Федерации 30 декабря 2008 г., регистрационный N 13055);</w:t>
      </w:r>
    </w:p>
    <w:p w:rsidR="001A09B6" w:rsidRDefault="00676BC1">
      <w:pPr>
        <w:pStyle w:val="ConsPlusNormal"/>
        <w:spacing w:before="220"/>
        <w:ind w:firstLine="540"/>
        <w:jc w:val="both"/>
      </w:pPr>
      <w:hyperlink r:id="rId11" w:history="1">
        <w:r w:rsidR="001A09B6">
          <w:rPr>
            <w:color w:val="0000FF"/>
          </w:rPr>
          <w:t>пункт 2</w:t>
        </w:r>
      </w:hyperlink>
      <w:r w:rsidR="001A09B6">
        <w:t xml:space="preserve"> приказа Министерства здравоохранения и социального развития Российской Федерации от 27 декабря 2011 г. N 1687н "О медицинских критериях рождения, форме документа о рождении и порядке его выдачи" (зарегистрирован Министерством юстиции Российской Федерации 15 марта 2012 г., регистрационный N 23490).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2021 г. и действует 6 лет со дня его вступления в силу.</w:t>
      </w:r>
      <w:bookmarkStart w:id="0" w:name="_GoBack"/>
      <w:bookmarkEnd w:id="0"/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right"/>
      </w:pPr>
      <w:r>
        <w:t>Министр</w:t>
      </w:r>
    </w:p>
    <w:p w:rsidR="001A09B6" w:rsidRDefault="001A09B6">
      <w:pPr>
        <w:pStyle w:val="ConsPlusNormal"/>
        <w:jc w:val="right"/>
      </w:pPr>
      <w:r>
        <w:t>М.А.МУРАШКО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right"/>
        <w:outlineLvl w:val="0"/>
      </w:pPr>
      <w:r>
        <w:lastRenderedPageBreak/>
        <w:t>Приложение N 1</w:t>
      </w:r>
    </w:p>
    <w:p w:rsidR="001A09B6" w:rsidRDefault="001A09B6">
      <w:pPr>
        <w:pStyle w:val="ConsPlusNormal"/>
        <w:jc w:val="right"/>
      </w:pPr>
      <w:r>
        <w:t>к приказу Министерства здравоохранения</w:t>
      </w:r>
    </w:p>
    <w:p w:rsidR="001A09B6" w:rsidRDefault="001A09B6">
      <w:pPr>
        <w:pStyle w:val="ConsPlusNormal"/>
        <w:jc w:val="right"/>
      </w:pPr>
      <w:r>
        <w:t>Российской Федерации</w:t>
      </w:r>
    </w:p>
    <w:p w:rsidR="001A09B6" w:rsidRDefault="001A09B6">
      <w:pPr>
        <w:pStyle w:val="ConsPlusNormal"/>
        <w:jc w:val="right"/>
      </w:pPr>
      <w:r>
        <w:t>от 15 апреля 2021 г. N 352н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nformat"/>
        <w:jc w:val="both"/>
      </w:pPr>
      <w:bookmarkStart w:id="1" w:name="P35"/>
      <w:bookmarkEnd w:id="1"/>
      <w:r>
        <w:t xml:space="preserve">                КОРЕШОК МЕДИЦИНСКОГО СВИДЕТЕЛЬСТВА О СМЕРТИ</w:t>
      </w:r>
    </w:p>
    <w:p w:rsidR="001A09B6" w:rsidRDefault="001A09B6">
      <w:pPr>
        <w:pStyle w:val="ConsPlusNonformat"/>
        <w:jc w:val="both"/>
      </w:pPr>
      <w:r>
        <w:t xml:space="preserve">                          К УЧЕТНОЙ ФОРМЕ N 106/У</w:t>
      </w:r>
    </w:p>
    <w:p w:rsidR="001A09B6" w:rsidRDefault="001A09B6">
      <w:pPr>
        <w:pStyle w:val="ConsPlusNonformat"/>
        <w:jc w:val="both"/>
      </w:pPr>
      <w:r>
        <w:t xml:space="preserve">                         СЕРИЯ __________ N ______</w:t>
      </w:r>
    </w:p>
    <w:p w:rsidR="001A09B6" w:rsidRDefault="001A09B6">
      <w:pPr>
        <w:pStyle w:val="ConsPlusNonformat"/>
        <w:jc w:val="both"/>
      </w:pPr>
      <w:r>
        <w:t xml:space="preserve">                 Дата выдачи "__" _______________ 20__ г.</w:t>
      </w:r>
    </w:p>
    <w:p w:rsidR="001A09B6" w:rsidRDefault="001A09B6">
      <w:pPr>
        <w:pStyle w:val="ConsPlusNonformat"/>
        <w:jc w:val="both"/>
      </w:pPr>
      <w:r>
        <w:t xml:space="preserve">        (окончательного, предварительного, взамен предварительного,</w:t>
      </w:r>
    </w:p>
    <w:p w:rsidR="001A09B6" w:rsidRDefault="001A09B6">
      <w:pPr>
        <w:pStyle w:val="ConsPlusNonformat"/>
        <w:jc w:val="both"/>
      </w:pPr>
      <w:r>
        <w:t xml:space="preserve">                   взамен окончательного) (подчеркнуть)</w:t>
      </w:r>
    </w:p>
    <w:p w:rsidR="001A09B6" w:rsidRDefault="001A09B6">
      <w:pPr>
        <w:pStyle w:val="ConsPlusNonformat"/>
        <w:jc w:val="both"/>
      </w:pPr>
      <w:r>
        <w:t xml:space="preserve">                       ранее выданное свидетельство:</w:t>
      </w:r>
    </w:p>
    <w:p w:rsidR="001A09B6" w:rsidRDefault="001A09B6">
      <w:pPr>
        <w:pStyle w:val="ConsPlusNonformat"/>
        <w:jc w:val="both"/>
      </w:pPr>
      <w:r>
        <w:t xml:space="preserve">              серия ______ N ______ от "__" ________ 20__ г.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2" w:name="P44"/>
      <w:bookmarkEnd w:id="2"/>
      <w:r>
        <w:t>1.  Фамилия, имя, отчество (при наличии) умершего(ей) _____________________</w:t>
      </w:r>
    </w:p>
    <w:p w:rsidR="001A09B6" w:rsidRDefault="001A09B6">
      <w:pPr>
        <w:pStyle w:val="ConsPlusNonformat"/>
        <w:jc w:val="both"/>
      </w:pPr>
      <w:r>
        <w:t xml:space="preserve">                   ┌─┐            ┌─┐</w:t>
      </w:r>
    </w:p>
    <w:p w:rsidR="001A09B6" w:rsidRDefault="001A09B6">
      <w:pPr>
        <w:pStyle w:val="ConsPlusNonformat"/>
        <w:jc w:val="both"/>
      </w:pPr>
      <w:bookmarkStart w:id="3" w:name="P46"/>
      <w:bookmarkEnd w:id="3"/>
      <w:r>
        <w:t xml:space="preserve">2.  </w:t>
      </w:r>
      <w:proofErr w:type="gramStart"/>
      <w:r>
        <w:t xml:space="preserve">Пол:   </w:t>
      </w:r>
      <w:proofErr w:type="gramEnd"/>
      <w:r>
        <w:t>мужской │1│    женский │2│</w:t>
      </w:r>
    </w:p>
    <w:p w:rsidR="001A09B6" w:rsidRDefault="001A09B6">
      <w:pPr>
        <w:pStyle w:val="ConsPlusNonformat"/>
        <w:jc w:val="both"/>
      </w:pPr>
      <w:r>
        <w:t xml:space="preserve">                   └─┘            └─┘</w:t>
      </w:r>
    </w:p>
    <w:p w:rsidR="001A09B6" w:rsidRDefault="001A09B6">
      <w:pPr>
        <w:pStyle w:val="ConsPlusNonformat"/>
        <w:jc w:val="both"/>
      </w:pPr>
      <w:bookmarkStart w:id="4" w:name="P48"/>
      <w:bookmarkEnd w:id="4"/>
      <w:r>
        <w:t xml:space="preserve">3.  Дата </w:t>
      </w:r>
      <w:proofErr w:type="gramStart"/>
      <w:r>
        <w:t xml:space="preserve">рождения:   </w:t>
      </w:r>
      <w:proofErr w:type="gramEnd"/>
      <w:r>
        <w:t>число ___   месяц ________   год ____</w:t>
      </w:r>
    </w:p>
    <w:p w:rsidR="001A09B6" w:rsidRDefault="001A09B6">
      <w:pPr>
        <w:pStyle w:val="ConsPlusNonformat"/>
        <w:jc w:val="both"/>
      </w:pPr>
      <w:bookmarkStart w:id="5" w:name="P49"/>
      <w:bookmarkEnd w:id="5"/>
      <w:r>
        <w:t xml:space="preserve">4.  Дата </w:t>
      </w:r>
      <w:proofErr w:type="gramStart"/>
      <w:r>
        <w:t xml:space="preserve">смерти:   </w:t>
      </w:r>
      <w:proofErr w:type="gramEnd"/>
      <w:r>
        <w:t xml:space="preserve">  число ___   месяц ________   год ____ час. ___ мин. __</w:t>
      </w:r>
    </w:p>
    <w:p w:rsidR="001A09B6" w:rsidRDefault="001A09B6">
      <w:pPr>
        <w:pStyle w:val="ConsPlusNonformat"/>
        <w:jc w:val="both"/>
      </w:pPr>
      <w:bookmarkStart w:id="6" w:name="P50"/>
      <w:bookmarkEnd w:id="6"/>
      <w:r>
        <w:t xml:space="preserve">5.  </w:t>
      </w:r>
      <w:proofErr w:type="gramStart"/>
      <w:r>
        <w:t>Регистрация  по</w:t>
      </w:r>
      <w:proofErr w:type="gramEnd"/>
      <w:r>
        <w:t xml:space="preserve">  месту  жительства (пребывания) умершего(ей):   субъект</w:t>
      </w:r>
    </w:p>
    <w:p w:rsidR="001A09B6" w:rsidRDefault="001A09B6">
      <w:pPr>
        <w:pStyle w:val="ConsPlusNonformat"/>
        <w:jc w:val="both"/>
      </w:pPr>
      <w:r>
        <w:t xml:space="preserve">    Российской Федерации</w:t>
      </w:r>
    </w:p>
    <w:p w:rsidR="001A09B6" w:rsidRDefault="001A09B6">
      <w:pPr>
        <w:pStyle w:val="ConsPlusNonformat"/>
        <w:jc w:val="both"/>
      </w:pPr>
      <w:r>
        <w:t xml:space="preserve">    район ____________________________ город ______________________________</w:t>
      </w:r>
    </w:p>
    <w:p w:rsidR="001A09B6" w:rsidRDefault="001A09B6">
      <w:pPr>
        <w:pStyle w:val="ConsPlusNonformat"/>
        <w:jc w:val="both"/>
      </w:pPr>
      <w:r>
        <w:t xml:space="preserve">    населенный пункт _________________ улица ______________________________</w:t>
      </w:r>
    </w:p>
    <w:p w:rsidR="001A09B6" w:rsidRDefault="001A09B6">
      <w:pPr>
        <w:pStyle w:val="ConsPlusNonformat"/>
        <w:jc w:val="both"/>
      </w:pPr>
      <w:r>
        <w:t xml:space="preserve">    дом ______ стр. ______ корп. _____ кв. ___ комн. ___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┌─┐                         ┌─┐</w:t>
      </w:r>
    </w:p>
    <w:p w:rsidR="001A09B6" w:rsidRDefault="001A09B6">
      <w:pPr>
        <w:pStyle w:val="ConsPlusNonformat"/>
        <w:jc w:val="both"/>
      </w:pPr>
      <w:r>
        <w:t>6.  Смерть наступила: на месте происшествия │1</w:t>
      </w:r>
      <w:proofErr w:type="gramStart"/>
      <w:r>
        <w:t>│  в</w:t>
      </w:r>
      <w:proofErr w:type="gramEnd"/>
      <w:r>
        <w:t xml:space="preserve"> машине скорой помощи │2│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└─┘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┌─┐      ┌─┐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 стационаре │3│ дома │4│ в образовательной организации │5│</w:t>
      </w:r>
    </w:p>
    <w:p w:rsidR="001A09B6" w:rsidRDefault="001A09B6">
      <w:pPr>
        <w:pStyle w:val="ConsPlusNonformat"/>
        <w:jc w:val="both"/>
      </w:pPr>
      <w:r>
        <w:t xml:space="preserve">                 └─┘      └─┘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┌─┐</w:t>
      </w:r>
    </w:p>
    <w:p w:rsidR="001A09B6" w:rsidRDefault="001A09B6">
      <w:pPr>
        <w:pStyle w:val="ConsPlusNonformat"/>
        <w:jc w:val="both"/>
      </w:pPr>
      <w:r>
        <w:t xml:space="preserve">    в другом месте │6│</w:t>
      </w:r>
    </w:p>
    <w:p w:rsidR="001A09B6" w:rsidRDefault="001A09B6">
      <w:pPr>
        <w:pStyle w:val="ConsPlusNonformat"/>
        <w:jc w:val="both"/>
      </w:pPr>
      <w:r>
        <w:t xml:space="preserve">                   └─┘</w:t>
      </w:r>
    </w:p>
    <w:p w:rsidR="001A09B6" w:rsidRDefault="001A09B6">
      <w:pPr>
        <w:pStyle w:val="ConsPlusNonformat"/>
        <w:jc w:val="both"/>
      </w:pPr>
      <w:r>
        <w:t>Для детей, умерших в возрасте до 1 года:</w:t>
      </w:r>
    </w:p>
    <w:p w:rsidR="001A09B6" w:rsidRDefault="001A09B6">
      <w:pPr>
        <w:pStyle w:val="ConsPlusNonformat"/>
        <w:jc w:val="both"/>
      </w:pPr>
      <w:r>
        <w:t>7.  Дата рождения: число ___</w:t>
      </w:r>
      <w:proofErr w:type="gramStart"/>
      <w:r>
        <w:t>_  месяц</w:t>
      </w:r>
      <w:proofErr w:type="gramEnd"/>
      <w:r>
        <w:t xml:space="preserve"> ______  год ____</w:t>
      </w:r>
    </w:p>
    <w:p w:rsidR="001A09B6" w:rsidRDefault="001A09B6">
      <w:pPr>
        <w:pStyle w:val="ConsPlusNonformat"/>
        <w:jc w:val="both"/>
      </w:pPr>
      <w:r>
        <w:t xml:space="preserve">    число месяцев ______ число дней ______ жизни</w:t>
      </w:r>
    </w:p>
    <w:p w:rsidR="001A09B6" w:rsidRDefault="001A09B6">
      <w:pPr>
        <w:pStyle w:val="ConsPlusNonformat"/>
        <w:jc w:val="both"/>
      </w:pPr>
      <w:bookmarkStart w:id="7" w:name="P67"/>
      <w:bookmarkEnd w:id="7"/>
      <w:r>
        <w:t>8.  Место рождения: субъект Российской Федерации __________________________</w:t>
      </w:r>
    </w:p>
    <w:p w:rsidR="001A09B6" w:rsidRDefault="001A09B6">
      <w:pPr>
        <w:pStyle w:val="ConsPlusNonformat"/>
        <w:jc w:val="both"/>
      </w:pPr>
      <w:r>
        <w:t xml:space="preserve">    район ____________________________ город ______________________________</w:t>
      </w:r>
    </w:p>
    <w:p w:rsidR="001A09B6" w:rsidRDefault="001A09B6">
      <w:pPr>
        <w:pStyle w:val="ConsPlusNonformat"/>
        <w:jc w:val="both"/>
      </w:pPr>
      <w:r>
        <w:t xml:space="preserve">    населенный пункт _________________ улица ______________________________</w:t>
      </w:r>
    </w:p>
    <w:p w:rsidR="001A09B6" w:rsidRDefault="001A09B6">
      <w:pPr>
        <w:pStyle w:val="ConsPlusNonformat"/>
        <w:jc w:val="both"/>
      </w:pPr>
      <w:r>
        <w:t xml:space="preserve">    дом ______ стр. ______ корп. _____ кв. ___</w:t>
      </w:r>
    </w:p>
    <w:p w:rsidR="001A09B6" w:rsidRDefault="001A09B6">
      <w:pPr>
        <w:pStyle w:val="ConsPlusNonformat"/>
        <w:jc w:val="both"/>
      </w:pPr>
      <w:r>
        <w:t>9.  Фамилия, имя, отчество (при наличии) матери ___________________________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линия отреза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---------------------------------------------------------------------------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┌────────────────────────────────────────┐  ┌─────────────────────────────┐</w:t>
      </w:r>
    </w:p>
    <w:p w:rsidR="001A09B6" w:rsidRDefault="001A09B6">
      <w:pPr>
        <w:pStyle w:val="ConsPlusNonformat"/>
        <w:jc w:val="both"/>
      </w:pPr>
      <w:r>
        <w:t xml:space="preserve">│ Наименование медицинской организации   </w:t>
      </w:r>
      <w:proofErr w:type="gramStart"/>
      <w:r>
        <w:t>│  │</w:t>
      </w:r>
      <w:proofErr w:type="gramEnd"/>
      <w:r>
        <w:t xml:space="preserve"> Код формы по ОКУД _________ │</w:t>
      </w:r>
    </w:p>
    <w:p w:rsidR="001A09B6" w:rsidRDefault="001A09B6">
      <w:pPr>
        <w:pStyle w:val="ConsPlusNonformat"/>
        <w:jc w:val="both"/>
      </w:pPr>
      <w:r>
        <w:t xml:space="preserve">│ (индивидуального </w:t>
      </w:r>
      <w:proofErr w:type="gramStart"/>
      <w:r>
        <w:t xml:space="preserve">предпринимателя,   </w:t>
      </w:r>
      <w:proofErr w:type="gramEnd"/>
      <w:r>
        <w:t xml:space="preserve">   │  │                             │</w:t>
      </w:r>
    </w:p>
    <w:p w:rsidR="001A09B6" w:rsidRDefault="001A09B6">
      <w:pPr>
        <w:pStyle w:val="ConsPlusNonformat"/>
        <w:jc w:val="both"/>
      </w:pPr>
      <w:r>
        <w:t xml:space="preserve">│ осуществляющего медицинскую            </w:t>
      </w:r>
      <w:proofErr w:type="gramStart"/>
      <w:r>
        <w:t>│  │</w:t>
      </w:r>
      <w:proofErr w:type="gramEnd"/>
      <w:r>
        <w:t xml:space="preserve">                             │</w:t>
      </w:r>
    </w:p>
    <w:p w:rsidR="001A09B6" w:rsidRDefault="001A09B6">
      <w:pPr>
        <w:pStyle w:val="ConsPlusNonformat"/>
        <w:jc w:val="both"/>
      </w:pPr>
      <w:r>
        <w:t xml:space="preserve">│ </w:t>
      </w:r>
      <w:proofErr w:type="gramStart"/>
      <w:r>
        <w:t xml:space="preserve">деятельность)   </w:t>
      </w:r>
      <w:proofErr w:type="gramEnd"/>
      <w:r>
        <w:t xml:space="preserve">                       │  │                             │</w:t>
      </w:r>
    </w:p>
    <w:p w:rsidR="001A09B6" w:rsidRDefault="001A09B6">
      <w:pPr>
        <w:pStyle w:val="ConsPlusNonformat"/>
        <w:jc w:val="both"/>
      </w:pPr>
      <w:r>
        <w:t>│ ___________________________________    │  │                             │</w:t>
      </w:r>
    </w:p>
    <w:p w:rsidR="001A09B6" w:rsidRDefault="001A09B6">
      <w:pPr>
        <w:pStyle w:val="ConsPlusNonformat"/>
        <w:jc w:val="both"/>
      </w:pPr>
      <w:r>
        <w:t xml:space="preserve">│ адрес места нахождения ____________    </w:t>
      </w:r>
      <w:proofErr w:type="gramStart"/>
      <w:r>
        <w:t>│  │</w:t>
      </w:r>
      <w:proofErr w:type="gramEnd"/>
      <w:r>
        <w:t xml:space="preserve">                             │</w:t>
      </w:r>
    </w:p>
    <w:p w:rsidR="001A09B6" w:rsidRDefault="001A09B6">
      <w:pPr>
        <w:pStyle w:val="ConsPlusNonformat"/>
        <w:jc w:val="both"/>
      </w:pPr>
      <w:r>
        <w:t xml:space="preserve">│ ___________________________________    </w:t>
      </w:r>
      <w:proofErr w:type="gramStart"/>
      <w:r>
        <w:t>│  │</w:t>
      </w:r>
      <w:proofErr w:type="gramEnd"/>
      <w:r>
        <w:t xml:space="preserve"> Медицинская документация    │</w:t>
      </w:r>
    </w:p>
    <w:p w:rsidR="001A09B6" w:rsidRDefault="001A09B6">
      <w:pPr>
        <w:pStyle w:val="ConsPlusNonformat"/>
        <w:jc w:val="both"/>
      </w:pPr>
      <w:r>
        <w:t xml:space="preserve">│ Код по ОКПО _______________________    </w:t>
      </w:r>
      <w:proofErr w:type="gramStart"/>
      <w:r>
        <w:t>│  │</w:t>
      </w:r>
      <w:proofErr w:type="gramEnd"/>
      <w:r>
        <w:t xml:space="preserve"> Учетная форма N 106/У       │</w:t>
      </w:r>
    </w:p>
    <w:p w:rsidR="001A09B6" w:rsidRDefault="001A09B6">
      <w:pPr>
        <w:pStyle w:val="ConsPlusNonformat"/>
        <w:jc w:val="both"/>
      </w:pPr>
      <w:r>
        <w:t xml:space="preserve">│ Номер и дата выдачи лицензии на        </w:t>
      </w:r>
      <w:proofErr w:type="gramStart"/>
      <w:r>
        <w:t>│  │</w:t>
      </w:r>
      <w:proofErr w:type="gramEnd"/>
      <w:r>
        <w:t xml:space="preserve"> Утверждена приказом         │</w:t>
      </w:r>
    </w:p>
    <w:p w:rsidR="001A09B6" w:rsidRDefault="001A09B6">
      <w:pPr>
        <w:pStyle w:val="ConsPlusNonformat"/>
        <w:jc w:val="both"/>
      </w:pPr>
      <w:r>
        <w:t xml:space="preserve">│ осуществление медицинской              </w:t>
      </w:r>
      <w:proofErr w:type="gramStart"/>
      <w:r>
        <w:t>│  │</w:t>
      </w:r>
      <w:proofErr w:type="gramEnd"/>
      <w:r>
        <w:t xml:space="preserve"> Минздрава России            │</w:t>
      </w:r>
    </w:p>
    <w:p w:rsidR="001A09B6" w:rsidRDefault="001A09B6">
      <w:pPr>
        <w:pStyle w:val="ConsPlusNonformat"/>
        <w:jc w:val="both"/>
      </w:pPr>
      <w:r>
        <w:t xml:space="preserve">│ деятельности: _____________________    </w:t>
      </w:r>
      <w:proofErr w:type="gramStart"/>
      <w:r>
        <w:t>│  │</w:t>
      </w:r>
      <w:proofErr w:type="gramEnd"/>
      <w:r>
        <w:t xml:space="preserve"> от "__" _____ 2021 г. N ___ │</w:t>
      </w:r>
    </w:p>
    <w:p w:rsidR="001A09B6" w:rsidRDefault="001A09B6">
      <w:pPr>
        <w:pStyle w:val="ConsPlusNonformat"/>
        <w:jc w:val="both"/>
      </w:pPr>
      <w:r>
        <w:t>└────────────────────────────────────────┘  └─────────────────────────────┘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МЕДИЦИНСКОЕ СВИДЕТЕЛЬСТВО О СМЕРТИ</w:t>
      </w:r>
    </w:p>
    <w:p w:rsidR="001A09B6" w:rsidRDefault="001A09B6">
      <w:pPr>
        <w:pStyle w:val="ConsPlusNonformat"/>
        <w:jc w:val="both"/>
      </w:pPr>
      <w:r>
        <w:t xml:space="preserve">                        СЕРИЯ _____________ N _____</w:t>
      </w:r>
    </w:p>
    <w:p w:rsidR="001A09B6" w:rsidRDefault="001A09B6">
      <w:pPr>
        <w:pStyle w:val="ConsPlusNonformat"/>
        <w:jc w:val="both"/>
      </w:pPr>
      <w:r>
        <w:lastRenderedPageBreak/>
        <w:t xml:space="preserve">                   Дата выдачи "__" ____________ 20__ г.</w:t>
      </w:r>
    </w:p>
    <w:p w:rsidR="001A09B6" w:rsidRDefault="001A09B6">
      <w:pPr>
        <w:pStyle w:val="ConsPlusNonformat"/>
        <w:jc w:val="both"/>
      </w:pPr>
      <w:r>
        <w:t xml:space="preserve">         (окончательное, предварительное, взамен предварительного,</w:t>
      </w:r>
    </w:p>
    <w:p w:rsidR="001A09B6" w:rsidRDefault="001A09B6">
      <w:pPr>
        <w:pStyle w:val="ConsPlusNonformat"/>
        <w:jc w:val="both"/>
      </w:pPr>
      <w:r>
        <w:t xml:space="preserve">                   взамен окончательного) (подчеркнуть)</w:t>
      </w:r>
    </w:p>
    <w:p w:rsidR="001A09B6" w:rsidRDefault="001A09B6">
      <w:pPr>
        <w:pStyle w:val="ConsPlusNonformat"/>
        <w:jc w:val="both"/>
      </w:pPr>
      <w:r>
        <w:t xml:space="preserve">                       ранее выданное свидетельство:</w:t>
      </w:r>
    </w:p>
    <w:p w:rsidR="001A09B6" w:rsidRDefault="001A09B6">
      <w:pPr>
        <w:pStyle w:val="ConsPlusNonformat"/>
        <w:jc w:val="both"/>
      </w:pPr>
      <w:r>
        <w:t xml:space="preserve">              серия ______ N ______ от "__" ________ 20__ г.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1.  Фамилия, имя, отчество (при наличии) умершего(ей) _____________________</w:t>
      </w:r>
    </w:p>
    <w:p w:rsidR="001A09B6" w:rsidRDefault="001A09B6">
      <w:pPr>
        <w:pStyle w:val="ConsPlusNonformat"/>
        <w:jc w:val="both"/>
      </w:pPr>
      <w:r>
        <w:t xml:space="preserve">                   ┌─┐          ┌─┐</w:t>
      </w:r>
    </w:p>
    <w:p w:rsidR="001A09B6" w:rsidRDefault="001A09B6">
      <w:pPr>
        <w:pStyle w:val="ConsPlusNonformat"/>
        <w:jc w:val="both"/>
      </w:pPr>
      <w:r>
        <w:t>2.  Пол мужской    │1</w:t>
      </w:r>
      <w:proofErr w:type="gramStart"/>
      <w:r>
        <w:t>│  женский</w:t>
      </w:r>
      <w:proofErr w:type="gramEnd"/>
      <w:r>
        <w:t xml:space="preserve"> │2│</w:t>
      </w:r>
    </w:p>
    <w:p w:rsidR="001A09B6" w:rsidRDefault="001A09B6">
      <w:pPr>
        <w:pStyle w:val="ConsPlusNonformat"/>
        <w:jc w:val="both"/>
      </w:pPr>
      <w:r>
        <w:t xml:space="preserve">                   └─┘          └─┘</w:t>
      </w:r>
    </w:p>
    <w:p w:rsidR="001A09B6" w:rsidRDefault="001A09B6">
      <w:pPr>
        <w:pStyle w:val="ConsPlusNonformat"/>
        <w:jc w:val="both"/>
      </w:pPr>
      <w:r>
        <w:t xml:space="preserve">3.  Дата </w:t>
      </w:r>
      <w:proofErr w:type="gramStart"/>
      <w:r>
        <w:t xml:space="preserve">рождения:   </w:t>
      </w:r>
      <w:proofErr w:type="gramEnd"/>
      <w:r>
        <w:t>число ___   месяц ________   год ____</w:t>
      </w:r>
    </w:p>
    <w:p w:rsidR="001A09B6" w:rsidRDefault="001A09B6">
      <w:pPr>
        <w:pStyle w:val="ConsPlusNonformat"/>
        <w:jc w:val="both"/>
      </w:pPr>
      <w:r>
        <w:t>4.  Документ, удостоверяющий личность умершего: _____ серия ___ номер _____</w:t>
      </w:r>
    </w:p>
    <w:p w:rsidR="001A09B6" w:rsidRDefault="001A09B6">
      <w:pPr>
        <w:pStyle w:val="ConsPlusNonformat"/>
        <w:jc w:val="both"/>
      </w:pPr>
      <w:r>
        <w:t xml:space="preserve">    кем и когда выдан _____________________________________________________</w:t>
      </w:r>
    </w:p>
    <w:p w:rsidR="001A09B6" w:rsidRDefault="001A09B6">
      <w:pPr>
        <w:pStyle w:val="ConsPlusNonformat"/>
        <w:jc w:val="both"/>
      </w:pPr>
      <w:r>
        <w:t>5.  СНИЛС       ________________</w:t>
      </w:r>
    </w:p>
    <w:p w:rsidR="001A09B6" w:rsidRDefault="001A09B6">
      <w:pPr>
        <w:pStyle w:val="ConsPlusNonformat"/>
        <w:jc w:val="both"/>
      </w:pPr>
      <w:bookmarkStart w:id="8" w:name="P107"/>
      <w:bookmarkEnd w:id="8"/>
      <w:r>
        <w:t>6.  Полис ОМС   ________________</w:t>
      </w:r>
    </w:p>
    <w:p w:rsidR="001A09B6" w:rsidRDefault="001A09B6">
      <w:pPr>
        <w:pStyle w:val="ConsPlusNonformat"/>
        <w:jc w:val="both"/>
      </w:pPr>
      <w:bookmarkStart w:id="9" w:name="P108"/>
      <w:bookmarkEnd w:id="9"/>
      <w:r>
        <w:t xml:space="preserve">7.  Дата </w:t>
      </w:r>
      <w:proofErr w:type="gramStart"/>
      <w:r>
        <w:t xml:space="preserve">смерти:   </w:t>
      </w:r>
      <w:proofErr w:type="gramEnd"/>
      <w:r>
        <w:t xml:space="preserve">  число        месяц       год       час.    мин.</w:t>
      </w:r>
    </w:p>
    <w:p w:rsidR="001A09B6" w:rsidRDefault="001A09B6">
      <w:pPr>
        <w:pStyle w:val="ConsPlusNonformat"/>
        <w:jc w:val="both"/>
      </w:pPr>
      <w:r>
        <w:t xml:space="preserve">8.  </w:t>
      </w:r>
      <w:proofErr w:type="gramStart"/>
      <w:r>
        <w:t>Регистрация  по</w:t>
      </w:r>
      <w:proofErr w:type="gramEnd"/>
      <w:r>
        <w:t xml:space="preserve">  месту  жительства (пребывания) умершего(ей):   субъект</w:t>
      </w:r>
    </w:p>
    <w:p w:rsidR="001A09B6" w:rsidRDefault="001A09B6">
      <w:pPr>
        <w:pStyle w:val="ConsPlusNonformat"/>
        <w:jc w:val="both"/>
      </w:pPr>
      <w:r>
        <w:t xml:space="preserve">    Российской Федерации</w:t>
      </w:r>
    </w:p>
    <w:p w:rsidR="001A09B6" w:rsidRDefault="001A09B6">
      <w:pPr>
        <w:pStyle w:val="ConsPlusNonformat"/>
        <w:jc w:val="both"/>
      </w:pPr>
      <w:r>
        <w:t xml:space="preserve">    район ____________________________ город ______________________________</w:t>
      </w:r>
    </w:p>
    <w:p w:rsidR="001A09B6" w:rsidRDefault="001A09B6">
      <w:pPr>
        <w:pStyle w:val="ConsPlusNonformat"/>
        <w:jc w:val="both"/>
      </w:pPr>
      <w:r>
        <w:t xml:space="preserve">    населенный пункт _________________ улица ______________________________</w:t>
      </w:r>
    </w:p>
    <w:p w:rsidR="001A09B6" w:rsidRDefault="001A09B6">
      <w:pPr>
        <w:pStyle w:val="ConsPlusNonformat"/>
        <w:jc w:val="both"/>
      </w:pPr>
      <w:r>
        <w:t xml:space="preserve">    дом ______ стр. ______ корп. _____ кв. ___</w:t>
      </w:r>
    </w:p>
    <w:p w:rsidR="001A09B6" w:rsidRDefault="001A09B6">
      <w:pPr>
        <w:pStyle w:val="ConsPlusNonformat"/>
        <w:jc w:val="both"/>
      </w:pPr>
      <w:r>
        <w:t xml:space="preserve">                         ┌─┐           ┌─┐</w:t>
      </w:r>
    </w:p>
    <w:p w:rsidR="001A09B6" w:rsidRDefault="001A09B6">
      <w:pPr>
        <w:pStyle w:val="ConsPlusNonformat"/>
        <w:jc w:val="both"/>
      </w:pPr>
      <w:bookmarkStart w:id="10" w:name="P115"/>
      <w:bookmarkEnd w:id="10"/>
      <w:r>
        <w:t>9.  Местность: городская │1</w:t>
      </w:r>
      <w:proofErr w:type="gramStart"/>
      <w:r>
        <w:t>│  сельская</w:t>
      </w:r>
      <w:proofErr w:type="gramEnd"/>
      <w:r>
        <w:t xml:space="preserve"> │2│</w:t>
      </w:r>
    </w:p>
    <w:p w:rsidR="001A09B6" w:rsidRDefault="001A09B6">
      <w:pPr>
        <w:pStyle w:val="ConsPlusNonformat"/>
        <w:jc w:val="both"/>
      </w:pPr>
      <w:r>
        <w:t xml:space="preserve">                         └─┘           └─┘</w:t>
      </w:r>
    </w:p>
    <w:p w:rsidR="001A09B6" w:rsidRDefault="001A09B6">
      <w:pPr>
        <w:pStyle w:val="ConsPlusNonformat"/>
        <w:jc w:val="both"/>
      </w:pPr>
      <w:bookmarkStart w:id="11" w:name="P117"/>
      <w:bookmarkEnd w:id="11"/>
      <w:r>
        <w:t>10. Место смерти: субъект Российской Федерации ____________________________</w:t>
      </w:r>
    </w:p>
    <w:p w:rsidR="001A09B6" w:rsidRDefault="001A09B6">
      <w:pPr>
        <w:pStyle w:val="ConsPlusNonformat"/>
        <w:jc w:val="both"/>
      </w:pPr>
      <w:r>
        <w:t xml:space="preserve">    район ____________________________ город ______________________________</w:t>
      </w:r>
    </w:p>
    <w:p w:rsidR="001A09B6" w:rsidRDefault="001A09B6">
      <w:pPr>
        <w:pStyle w:val="ConsPlusNonformat"/>
        <w:jc w:val="both"/>
      </w:pPr>
      <w:r>
        <w:t xml:space="preserve">    населенный пункт _________________ улица ______________________________</w:t>
      </w:r>
    </w:p>
    <w:p w:rsidR="001A09B6" w:rsidRDefault="001A09B6">
      <w:pPr>
        <w:pStyle w:val="ConsPlusNonformat"/>
        <w:jc w:val="both"/>
      </w:pPr>
      <w:r>
        <w:t xml:space="preserve">    дом ______ стр. ______ корп. _____ кв. ___</w:t>
      </w:r>
    </w:p>
    <w:p w:rsidR="001A09B6" w:rsidRDefault="001A09B6">
      <w:pPr>
        <w:pStyle w:val="ConsPlusNonformat"/>
        <w:jc w:val="both"/>
      </w:pPr>
      <w:r>
        <w:t xml:space="preserve">                        ┌─┐           ┌─┐</w:t>
      </w:r>
    </w:p>
    <w:p w:rsidR="001A09B6" w:rsidRDefault="001A09B6">
      <w:pPr>
        <w:pStyle w:val="ConsPlusNonformat"/>
        <w:jc w:val="both"/>
      </w:pPr>
      <w:bookmarkStart w:id="12" w:name="P122"/>
      <w:bookmarkEnd w:id="12"/>
      <w:r>
        <w:t>11. Местность городская │1</w:t>
      </w:r>
      <w:proofErr w:type="gramStart"/>
      <w:r>
        <w:t>│  сельская</w:t>
      </w:r>
      <w:proofErr w:type="gramEnd"/>
      <w:r>
        <w:t xml:space="preserve"> │2│</w:t>
      </w:r>
    </w:p>
    <w:p w:rsidR="001A09B6" w:rsidRDefault="001A09B6">
      <w:pPr>
        <w:pStyle w:val="ConsPlusNonformat"/>
        <w:jc w:val="both"/>
      </w:pPr>
      <w:r>
        <w:t xml:space="preserve">                        └─┘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┌─┐                         ┌─┐</w:t>
      </w:r>
    </w:p>
    <w:p w:rsidR="001A09B6" w:rsidRDefault="001A09B6">
      <w:pPr>
        <w:pStyle w:val="ConsPlusNonformat"/>
        <w:jc w:val="both"/>
      </w:pPr>
      <w:bookmarkStart w:id="13" w:name="P125"/>
      <w:bookmarkEnd w:id="13"/>
      <w:r>
        <w:t>12. Смерть наступила: на месте происшествия │1</w:t>
      </w:r>
      <w:proofErr w:type="gramStart"/>
      <w:r>
        <w:t>│  в</w:t>
      </w:r>
      <w:proofErr w:type="gramEnd"/>
      <w:r>
        <w:t xml:space="preserve"> машине скорой помощи │2│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└─┘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┌─┐      ┌─┐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 стационаре │3│ дома │4│ в образовательной организации │5│</w:t>
      </w:r>
    </w:p>
    <w:p w:rsidR="001A09B6" w:rsidRDefault="001A09B6">
      <w:pPr>
        <w:pStyle w:val="ConsPlusNonformat"/>
        <w:jc w:val="both"/>
      </w:pPr>
      <w:r>
        <w:t xml:space="preserve">                 └─┘      └─┘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┌─┐</w:t>
      </w:r>
    </w:p>
    <w:p w:rsidR="001A09B6" w:rsidRDefault="001A09B6">
      <w:pPr>
        <w:pStyle w:val="ConsPlusNonformat"/>
        <w:jc w:val="both"/>
      </w:pPr>
      <w:r>
        <w:t xml:space="preserve">    в другом месте │6│</w:t>
      </w:r>
    </w:p>
    <w:p w:rsidR="001A09B6" w:rsidRDefault="001A09B6">
      <w:pPr>
        <w:pStyle w:val="ConsPlusNonformat"/>
        <w:jc w:val="both"/>
      </w:pPr>
      <w:r>
        <w:t xml:space="preserve">                   └─┘</w:t>
      </w:r>
    </w:p>
    <w:p w:rsidR="001A09B6" w:rsidRDefault="001A09B6">
      <w:pPr>
        <w:pStyle w:val="ConsPlusNonformat"/>
        <w:jc w:val="both"/>
      </w:pPr>
      <w:bookmarkStart w:id="14" w:name="P133"/>
      <w:bookmarkEnd w:id="14"/>
      <w:r>
        <w:t xml:space="preserve">13. </w:t>
      </w:r>
      <w:hyperlink w:anchor="P178" w:history="1">
        <w:r>
          <w:rPr>
            <w:color w:val="0000FF"/>
          </w:rPr>
          <w:t>&lt;*&gt;</w:t>
        </w:r>
      </w:hyperlink>
      <w:r>
        <w:t xml:space="preserve"> Для детей, умерших в возрасте от 168 час. до 1 месяца:</w:t>
      </w:r>
    </w:p>
    <w:p w:rsidR="001A09B6" w:rsidRDefault="001A09B6">
      <w:pPr>
        <w:pStyle w:val="ConsPlusNonformat"/>
        <w:jc w:val="both"/>
      </w:pPr>
      <w:r>
        <w:t xml:space="preserve">                                ┌─┐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доношенный (37 - 41 недель) │1</w:t>
      </w:r>
      <w:proofErr w:type="gramStart"/>
      <w:r>
        <w:t>│  недоношенный</w:t>
      </w:r>
      <w:proofErr w:type="gramEnd"/>
      <w:r>
        <w:t xml:space="preserve"> (менее 37 недель) │2│</w:t>
      </w:r>
    </w:p>
    <w:p w:rsidR="001A09B6" w:rsidRDefault="001A09B6">
      <w:pPr>
        <w:pStyle w:val="ConsPlusNonformat"/>
        <w:jc w:val="both"/>
      </w:pPr>
      <w:r>
        <w:t xml:space="preserve">                                └─┘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переношенный (42 недель и более) │3│</w:t>
      </w:r>
    </w:p>
    <w:p w:rsidR="001A09B6" w:rsidRDefault="001A09B6">
      <w:pPr>
        <w:pStyle w:val="ConsPlusNonformat"/>
        <w:jc w:val="both"/>
      </w:pPr>
      <w:r>
        <w:t xml:space="preserve">                                     └─┘</w:t>
      </w:r>
    </w:p>
    <w:p w:rsidR="001A09B6" w:rsidRDefault="001A09B6">
      <w:pPr>
        <w:pStyle w:val="ConsPlusNonformat"/>
        <w:jc w:val="both"/>
      </w:pPr>
      <w:bookmarkStart w:id="15" w:name="P140"/>
      <w:bookmarkEnd w:id="15"/>
      <w:r>
        <w:t xml:space="preserve">14. </w:t>
      </w:r>
      <w:hyperlink w:anchor="P178" w:history="1">
        <w:r>
          <w:rPr>
            <w:color w:val="0000FF"/>
          </w:rPr>
          <w:t>&lt;*&gt;</w:t>
        </w:r>
      </w:hyperlink>
      <w:r>
        <w:t xml:space="preserve"> Для детей, умерших в возрасте от 168 час. до 1 года: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│1│</w:t>
      </w:r>
    </w:p>
    <w:p w:rsidR="001A09B6" w:rsidRDefault="001A09B6">
      <w:pPr>
        <w:pStyle w:val="ConsPlusNonformat"/>
        <w:jc w:val="both"/>
      </w:pPr>
      <w:r>
        <w:t xml:space="preserve">    масса тела ребенка при рождении (грамм) ───┴─┘ каким по счету был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│2│</w:t>
      </w:r>
    </w:p>
    <w:p w:rsidR="001A09B6" w:rsidRDefault="001A09B6">
      <w:pPr>
        <w:pStyle w:val="ConsPlusNonformat"/>
        <w:jc w:val="both"/>
      </w:pPr>
      <w:r>
        <w:t xml:space="preserve">    ребенок у матери (считая умерших и не считая мертворожденных) ───┴─┘</w:t>
      </w:r>
    </w:p>
    <w:p w:rsidR="001A09B6" w:rsidRDefault="001A09B6">
      <w:pPr>
        <w:pStyle w:val="ConsPlusNonformat"/>
        <w:jc w:val="both"/>
      </w:pPr>
      <w:r>
        <w:t xml:space="preserve">                            ┌─┐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              │3│                                │4│</w:t>
      </w:r>
    </w:p>
    <w:p w:rsidR="001A09B6" w:rsidRDefault="001A09B6">
      <w:pPr>
        <w:pStyle w:val="ConsPlusNonformat"/>
        <w:jc w:val="both"/>
      </w:pPr>
      <w:r>
        <w:t xml:space="preserve">    дата рождения матери ───┴─┘ возраст матери (полных лет) ───┴─┘</w:t>
      </w:r>
    </w:p>
    <w:p w:rsidR="001A09B6" w:rsidRDefault="001A09B6">
      <w:pPr>
        <w:pStyle w:val="ConsPlusNonformat"/>
        <w:jc w:val="both"/>
      </w:pPr>
      <w:r>
        <w:t xml:space="preserve">                      ┌─┐         ┌─┐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        │5│         │6│                           │7│</w:t>
      </w:r>
    </w:p>
    <w:p w:rsidR="001A09B6" w:rsidRDefault="001A09B6">
      <w:pPr>
        <w:pStyle w:val="ConsPlusNonformat"/>
        <w:jc w:val="both"/>
      </w:pPr>
      <w:r>
        <w:t xml:space="preserve">    фамилия матери ───┴─┘ </w:t>
      </w:r>
      <w:proofErr w:type="gramStart"/>
      <w:r>
        <w:t>имя  ─</w:t>
      </w:r>
      <w:proofErr w:type="gramEnd"/>
      <w:r>
        <w:t>──┴─┘ отчество (при наличии) ───┴─┘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┌─┐</w:t>
      </w:r>
    </w:p>
    <w:p w:rsidR="001A09B6" w:rsidRDefault="001A09B6">
      <w:pPr>
        <w:pStyle w:val="ConsPlusNonformat"/>
        <w:jc w:val="both"/>
      </w:pPr>
      <w:bookmarkStart w:id="16" w:name="P154"/>
      <w:bookmarkEnd w:id="16"/>
      <w:r>
        <w:t xml:space="preserve">15. </w:t>
      </w:r>
      <w:hyperlink w:anchor="P178" w:history="1">
        <w:r>
          <w:rPr>
            <w:color w:val="0000FF"/>
          </w:rPr>
          <w:t>&lt;*&gt;</w:t>
        </w:r>
      </w:hyperlink>
      <w:r>
        <w:t xml:space="preserve"> </w:t>
      </w:r>
      <w:proofErr w:type="gramStart"/>
      <w:r>
        <w:t>Семейное  положение</w:t>
      </w:r>
      <w:proofErr w:type="gramEnd"/>
      <w:r>
        <w:t>:  состоял(а)  в  зарегистрированном  браке │1│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┌─┐             ┌─┐</w:t>
      </w:r>
    </w:p>
    <w:p w:rsidR="001A09B6" w:rsidRDefault="001A09B6">
      <w:pPr>
        <w:pStyle w:val="ConsPlusNonformat"/>
        <w:jc w:val="both"/>
      </w:pPr>
      <w:r>
        <w:lastRenderedPageBreak/>
        <w:t xml:space="preserve">    не состоял(а) в зарегистрированном браке │2</w:t>
      </w:r>
      <w:proofErr w:type="gramStart"/>
      <w:r>
        <w:t>│  неизвестно</w:t>
      </w:r>
      <w:proofErr w:type="gramEnd"/>
      <w:r>
        <w:t xml:space="preserve"> │3│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└─┘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┌─┐                 ┌─┐</w:t>
      </w:r>
    </w:p>
    <w:p w:rsidR="001A09B6" w:rsidRDefault="001A09B6">
      <w:pPr>
        <w:pStyle w:val="ConsPlusNonformat"/>
        <w:jc w:val="both"/>
      </w:pPr>
      <w:bookmarkStart w:id="17" w:name="P160"/>
      <w:bookmarkEnd w:id="17"/>
      <w:r>
        <w:t xml:space="preserve">16. </w:t>
      </w:r>
      <w:hyperlink w:anchor="P178" w:history="1">
        <w:r>
          <w:rPr>
            <w:color w:val="0000FF"/>
          </w:rPr>
          <w:t>&lt;*&gt;</w:t>
        </w:r>
      </w:hyperlink>
      <w:r>
        <w:t xml:space="preserve"> Образование: профессиональное: высшее │1│ неполное высшее │2│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└─┘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┌─┐                ┌─┐          ┌─┐</w:t>
      </w:r>
    </w:p>
    <w:p w:rsidR="001A09B6" w:rsidRDefault="001A09B6">
      <w:pPr>
        <w:pStyle w:val="ConsPlusNonformat"/>
        <w:jc w:val="both"/>
      </w:pPr>
      <w:r>
        <w:t xml:space="preserve">    среднее профессиональное │3│ общее: среднее │4│ основное │5│ начальное</w:t>
      </w:r>
    </w:p>
    <w:p w:rsidR="001A09B6" w:rsidRDefault="001A09B6">
      <w:pPr>
        <w:pStyle w:val="ConsPlusNonformat"/>
        <w:jc w:val="both"/>
      </w:pPr>
      <w:r>
        <w:t xml:space="preserve">                             └─┘                └─┘          └─┘</w:t>
      </w:r>
    </w:p>
    <w:p w:rsidR="001A09B6" w:rsidRDefault="001A09B6">
      <w:pPr>
        <w:pStyle w:val="ConsPlusNonformat"/>
        <w:jc w:val="both"/>
      </w:pPr>
      <w:r>
        <w:t xml:space="preserve">    ┌─┐            ┌─┐                       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│6│ дошкольное │7│ не имеет начального образования │8│ неизвестно │9│</w:t>
      </w:r>
    </w:p>
    <w:p w:rsidR="001A09B6" w:rsidRDefault="001A09B6">
      <w:pPr>
        <w:pStyle w:val="ConsPlusNonformat"/>
        <w:jc w:val="both"/>
      </w:pPr>
      <w:r>
        <w:t xml:space="preserve">    └─┘            └─┘                                 └─┘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┌─┐</w:t>
      </w:r>
    </w:p>
    <w:p w:rsidR="001A09B6" w:rsidRDefault="001A09B6">
      <w:pPr>
        <w:pStyle w:val="ConsPlusNonformat"/>
        <w:jc w:val="both"/>
      </w:pPr>
      <w:bookmarkStart w:id="18" w:name="P169"/>
      <w:bookmarkEnd w:id="18"/>
      <w:r>
        <w:t xml:space="preserve">17. </w:t>
      </w:r>
      <w:hyperlink w:anchor="P178" w:history="1">
        <w:r>
          <w:rPr>
            <w:color w:val="0000FF"/>
          </w:rPr>
          <w:t>&lt;*&gt;</w:t>
        </w:r>
      </w:hyperlink>
      <w:r>
        <w:t xml:space="preserve"> Занятость: работал(а) │1│ проходил(а) военную или приравненную к</w:t>
      </w:r>
    </w:p>
    <w:p w:rsidR="001A09B6" w:rsidRDefault="001A09B6">
      <w:pPr>
        <w:pStyle w:val="ConsPlusNonformat"/>
        <w:jc w:val="both"/>
      </w:pPr>
      <w:r>
        <w:t xml:space="preserve">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┌─┐               ┌─┐             ┌─┐                ┌─┐</w:t>
      </w:r>
    </w:p>
    <w:p w:rsidR="001A09B6" w:rsidRDefault="001A09B6">
      <w:pPr>
        <w:pStyle w:val="ConsPlusNonformat"/>
        <w:jc w:val="both"/>
      </w:pPr>
      <w:r>
        <w:t xml:space="preserve">    ней службу │2│ пенсионер(ка) │3│ студент(ка) │4│ не работал(ла) │5│</w:t>
      </w:r>
    </w:p>
    <w:p w:rsidR="001A09B6" w:rsidRDefault="001A09B6">
      <w:pPr>
        <w:pStyle w:val="ConsPlusNonformat"/>
        <w:jc w:val="both"/>
      </w:pPr>
      <w:r>
        <w:t xml:space="preserve">               └─┘               └─┘             └─┘                └─┘</w:t>
      </w:r>
    </w:p>
    <w:p w:rsidR="001A09B6" w:rsidRDefault="001A09B6">
      <w:pPr>
        <w:pStyle w:val="ConsPlusNonformat"/>
        <w:jc w:val="both"/>
      </w:pPr>
      <w:r>
        <w:t xml:space="preserve"> 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прочие │6│ неизвестно │7│</w:t>
      </w:r>
    </w:p>
    <w:p w:rsidR="001A09B6" w:rsidRDefault="001A09B6">
      <w:pPr>
        <w:pStyle w:val="ConsPlusNonformat"/>
        <w:jc w:val="both"/>
      </w:pPr>
      <w:r>
        <w:t xml:space="preserve">           └─┘            └─┘</w:t>
      </w:r>
    </w:p>
    <w:p w:rsidR="001A09B6" w:rsidRDefault="001A09B6">
      <w:pPr>
        <w:pStyle w:val="ConsPlusNonformat"/>
        <w:jc w:val="both"/>
      </w:pPr>
      <w:r>
        <w:t xml:space="preserve">    --------------------------------</w:t>
      </w:r>
    </w:p>
    <w:p w:rsidR="001A09B6" w:rsidRDefault="001A09B6">
      <w:pPr>
        <w:pStyle w:val="ConsPlusNonformat"/>
        <w:jc w:val="both"/>
      </w:pPr>
      <w:bookmarkStart w:id="19" w:name="P178"/>
      <w:bookmarkEnd w:id="19"/>
      <w:r>
        <w:t xml:space="preserve">    &lt;*</w:t>
      </w:r>
      <w:proofErr w:type="gramStart"/>
      <w:r>
        <w:t>&gt;  В</w:t>
      </w:r>
      <w:proofErr w:type="gramEnd"/>
      <w:r>
        <w:t xml:space="preserve">  случае  смерти детей, возраст которых указан в </w:t>
      </w:r>
      <w:hyperlink w:anchor="P133" w:history="1">
        <w:r>
          <w:rPr>
            <w:color w:val="0000FF"/>
          </w:rPr>
          <w:t>пунктах 13</w:t>
        </w:r>
      </w:hyperlink>
      <w:r>
        <w:t xml:space="preserve"> - </w:t>
      </w:r>
      <w:hyperlink w:anchor="P140" w:history="1">
        <w:r>
          <w:rPr>
            <w:color w:val="0000FF"/>
          </w:rPr>
          <w:t>14</w:t>
        </w:r>
      </w:hyperlink>
      <w:r>
        <w:t>,</w:t>
      </w:r>
    </w:p>
    <w:p w:rsidR="001A09B6" w:rsidRDefault="00676BC1">
      <w:pPr>
        <w:pStyle w:val="ConsPlusNonformat"/>
        <w:jc w:val="both"/>
      </w:pPr>
      <w:hyperlink w:anchor="P154" w:history="1">
        <w:r w:rsidR="001A09B6">
          <w:rPr>
            <w:color w:val="0000FF"/>
          </w:rPr>
          <w:t>пункты 15</w:t>
        </w:r>
      </w:hyperlink>
      <w:r w:rsidR="001A09B6">
        <w:t xml:space="preserve"> - </w:t>
      </w:r>
      <w:hyperlink w:anchor="P169" w:history="1">
        <w:r w:rsidR="001A09B6">
          <w:rPr>
            <w:color w:val="0000FF"/>
          </w:rPr>
          <w:t>17</w:t>
        </w:r>
      </w:hyperlink>
      <w:r w:rsidR="001A09B6">
        <w:t xml:space="preserve"> заполняются в отношении их матерей.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20" w:name="P183"/>
      <w:bookmarkEnd w:id="20"/>
      <w:r>
        <w:t xml:space="preserve">10. Причины </w:t>
      </w:r>
      <w:proofErr w:type="gramStart"/>
      <w:r>
        <w:t xml:space="preserve">смерти:   </w:t>
      </w:r>
      <w:proofErr w:type="gramEnd"/>
      <w:r>
        <w:t xml:space="preserve">                          Приблизительный   Коды по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период времени      МКБ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между началом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патологического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процесса и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смертью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┌───────────────┐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bookmarkStart w:id="21" w:name="P191"/>
      <w:bookmarkEnd w:id="21"/>
      <w:r>
        <w:t xml:space="preserve">I. </w:t>
      </w:r>
      <w:proofErr w:type="gramStart"/>
      <w:r>
        <w:t xml:space="preserve">а)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(болезнь или состояние, непосредственно │               │</w:t>
      </w:r>
    </w:p>
    <w:p w:rsidR="001A09B6" w:rsidRDefault="001A09B6">
      <w:pPr>
        <w:pStyle w:val="ConsPlusNonformat"/>
        <w:jc w:val="both"/>
      </w:pPr>
      <w:r>
        <w:t xml:space="preserve">               приведшее к </w:t>
      </w:r>
      <w:proofErr w:type="gramStart"/>
      <w:r>
        <w:t xml:space="preserve">смерти)   </w:t>
      </w:r>
      <w:proofErr w:type="gramEnd"/>
      <w:r>
        <w:t xml:space="preserve">     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</w:t>
      </w:r>
      <w:proofErr w:type="gramStart"/>
      <w:r>
        <w:t xml:space="preserve">б)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(патологическое состояние, которое    │               │</w:t>
      </w:r>
    </w:p>
    <w:p w:rsidR="001A09B6" w:rsidRDefault="001A09B6">
      <w:pPr>
        <w:pStyle w:val="ConsPlusNonformat"/>
        <w:jc w:val="both"/>
      </w:pPr>
      <w:r>
        <w:t xml:space="preserve">          привело к возникновению </w:t>
      </w:r>
      <w:proofErr w:type="gramStart"/>
      <w:r>
        <w:t xml:space="preserve">причины,   </w:t>
      </w:r>
      <w:proofErr w:type="gramEnd"/>
      <w:r>
        <w:t xml:space="preserve">  │               │</w:t>
      </w:r>
    </w:p>
    <w:p w:rsidR="001A09B6" w:rsidRDefault="001A09B6">
      <w:pPr>
        <w:pStyle w:val="ConsPlusNonformat"/>
        <w:jc w:val="both"/>
      </w:pPr>
      <w:r>
        <w:t xml:space="preserve">                указанной в </w:t>
      </w:r>
      <w:hyperlink w:anchor="P191" w:history="1">
        <w:r>
          <w:rPr>
            <w:color w:val="0000FF"/>
          </w:rPr>
          <w:t>пункте "а</w:t>
        </w:r>
        <w:proofErr w:type="gramStart"/>
        <w:r>
          <w:rPr>
            <w:color w:val="0000FF"/>
          </w:rPr>
          <w:t>"</w:t>
        </w:r>
      </w:hyperlink>
      <w:r>
        <w:t xml:space="preserve">)   </w:t>
      </w:r>
      <w:proofErr w:type="gramEnd"/>
      <w:r>
        <w:t xml:space="preserve">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</w:t>
      </w:r>
      <w:proofErr w:type="gramStart"/>
      <w:r>
        <w:t xml:space="preserve">в)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  (первоначальная причина смерти      │               │</w:t>
      </w:r>
    </w:p>
    <w:p w:rsidR="001A09B6" w:rsidRDefault="001A09B6">
      <w:pPr>
        <w:pStyle w:val="ConsPlusNonformat"/>
        <w:jc w:val="both"/>
      </w:pPr>
      <w:r>
        <w:t xml:space="preserve">              указывается </w:t>
      </w:r>
      <w:proofErr w:type="gramStart"/>
      <w:r>
        <w:t xml:space="preserve">последней)   </w:t>
      </w:r>
      <w:proofErr w:type="gramEnd"/>
      <w:r>
        <w:t xml:space="preserve">   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</w:t>
      </w:r>
      <w:proofErr w:type="gramStart"/>
      <w:r>
        <w:t xml:space="preserve">г)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───────────────────────────────────────────────┴───────────────┘└─┴─┴─┘.└─┘</w:t>
      </w:r>
    </w:p>
    <w:p w:rsidR="001A09B6" w:rsidRDefault="001A09B6">
      <w:pPr>
        <w:pStyle w:val="ConsPlusNonformat"/>
        <w:jc w:val="both"/>
      </w:pPr>
      <w:r>
        <w:t xml:space="preserve">           (внешняя причина при травмах и</w:t>
      </w:r>
    </w:p>
    <w:p w:rsidR="001A09B6" w:rsidRDefault="001A09B6">
      <w:pPr>
        <w:pStyle w:val="ConsPlusNonformat"/>
        <w:jc w:val="both"/>
      </w:pPr>
      <w:r>
        <w:t xml:space="preserve">                    отравлениях)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II. прочие важные состояния, способствовавшие смерти, но не связанные</w:t>
      </w:r>
    </w:p>
    <w:p w:rsidR="001A09B6" w:rsidRDefault="001A09B6">
      <w:pPr>
        <w:pStyle w:val="ConsPlusNonformat"/>
        <w:jc w:val="both"/>
      </w:pPr>
      <w:r>
        <w:t>с болезнью или патологическим состоянием, приведшим к ней, включая</w:t>
      </w:r>
    </w:p>
    <w:p w:rsidR="001A09B6" w:rsidRDefault="001A09B6">
      <w:pPr>
        <w:pStyle w:val="ConsPlusNonformat"/>
        <w:jc w:val="both"/>
      </w:pPr>
      <w:r>
        <w:t>употребление алкоголя, наркотических средств, психотропных и других</w:t>
      </w:r>
    </w:p>
    <w:p w:rsidR="001A09B6" w:rsidRDefault="001A09B6">
      <w:pPr>
        <w:pStyle w:val="ConsPlusNonformat"/>
        <w:jc w:val="both"/>
      </w:pPr>
      <w:r>
        <w:t>токсических веществ, содержание их в крови, а также операции</w:t>
      </w:r>
    </w:p>
    <w:p w:rsidR="001A09B6" w:rsidRDefault="001A09B6">
      <w:pPr>
        <w:pStyle w:val="ConsPlusNonformat"/>
        <w:jc w:val="both"/>
      </w:pPr>
      <w:r>
        <w:t>(название, дата)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          ┌───────────────┬┬─┬─┬─┬─┬─┐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lastRenderedPageBreak/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───────────────────────────────────────────────┴───────────────┘└─┴─┴─┘.└─┘</w:t>
      </w:r>
    </w:p>
    <w:p w:rsidR="001A09B6" w:rsidRDefault="001A09B6">
      <w:pPr>
        <w:pStyle w:val="ConsPlusNonformat"/>
        <w:jc w:val="both"/>
      </w:pPr>
      <w:r>
        <w:t>11. В случае смерти в результате ДТП: смерть наступила - в течение 30</w:t>
      </w:r>
    </w:p>
    <w:p w:rsidR="001A09B6" w:rsidRDefault="001A09B6">
      <w:pPr>
        <w:pStyle w:val="ConsPlusNonformat"/>
        <w:jc w:val="both"/>
      </w:pPr>
      <w:r>
        <w:t xml:space="preserve">          ┌─┐                           ┌─┐</w:t>
      </w:r>
    </w:p>
    <w:p w:rsidR="001A09B6" w:rsidRDefault="001A09B6">
      <w:pPr>
        <w:pStyle w:val="ConsPlusNonformat"/>
        <w:jc w:val="both"/>
      </w:pPr>
      <w:r>
        <w:t xml:space="preserve">    суток │1│, из них в течение 7 суток │2│.</w:t>
      </w:r>
    </w:p>
    <w:p w:rsidR="001A09B6" w:rsidRDefault="001A09B6">
      <w:pPr>
        <w:pStyle w:val="ConsPlusNonformat"/>
        <w:jc w:val="both"/>
      </w:pPr>
      <w:r>
        <w:t xml:space="preserve">          └─┘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┌─┐</w:t>
      </w:r>
    </w:p>
    <w:p w:rsidR="001A09B6" w:rsidRDefault="001A09B6">
      <w:pPr>
        <w:pStyle w:val="ConsPlusNonformat"/>
        <w:jc w:val="both"/>
      </w:pPr>
      <w:r>
        <w:t>12. В случае смерти беременной (независимо от срока и локализации) │1│, в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┌─┐</w:t>
      </w:r>
    </w:p>
    <w:p w:rsidR="001A09B6" w:rsidRDefault="001A09B6">
      <w:pPr>
        <w:pStyle w:val="ConsPlusNonformat"/>
        <w:jc w:val="both"/>
      </w:pPr>
      <w:r>
        <w:t xml:space="preserve">    процессе родов │2│, в течение 42 дней после окончания беременности</w:t>
      </w:r>
    </w:p>
    <w:p w:rsidR="001A09B6" w:rsidRDefault="001A09B6">
      <w:pPr>
        <w:pStyle w:val="ConsPlusNonformat"/>
        <w:jc w:val="both"/>
      </w:pPr>
      <w:r>
        <w:t xml:space="preserve">                   └─┘</w:t>
      </w:r>
    </w:p>
    <w:p w:rsidR="001A09B6" w:rsidRDefault="001A09B6">
      <w:pPr>
        <w:pStyle w:val="ConsPlusNonformat"/>
        <w:jc w:val="both"/>
      </w:pPr>
      <w:r>
        <w:t xml:space="preserve">    ┌─┐</w:t>
      </w:r>
    </w:p>
    <w:p w:rsidR="001A09B6" w:rsidRDefault="001A09B6">
      <w:pPr>
        <w:pStyle w:val="ConsPlusNonformat"/>
        <w:jc w:val="both"/>
      </w:pPr>
      <w:r>
        <w:t xml:space="preserve">    │3│; </w:t>
      </w:r>
      <w:proofErr w:type="gramStart"/>
      <w:r>
        <w:t>кроме того</w:t>
      </w:r>
      <w:proofErr w:type="gramEnd"/>
      <w:r>
        <w:t xml:space="preserve"> в течение 43 - 365 дней после окончания</w:t>
      </w:r>
    </w:p>
    <w:p w:rsidR="001A09B6" w:rsidRDefault="001A09B6">
      <w:pPr>
        <w:pStyle w:val="ConsPlusNonformat"/>
        <w:jc w:val="both"/>
      </w:pPr>
      <w:r>
        <w:t xml:space="preserve">    └─┘</w:t>
      </w:r>
    </w:p>
    <w:p w:rsidR="001A09B6" w:rsidRDefault="001A09B6">
      <w:pPr>
        <w:pStyle w:val="ConsPlusNonformat"/>
        <w:jc w:val="both"/>
      </w:pPr>
      <w:r>
        <w:t xml:space="preserve">                 ┌─┐</w:t>
      </w:r>
    </w:p>
    <w:p w:rsidR="001A09B6" w:rsidRDefault="001A09B6">
      <w:pPr>
        <w:pStyle w:val="ConsPlusNonformat"/>
        <w:jc w:val="both"/>
      </w:pPr>
      <w:r>
        <w:t xml:space="preserve">    беременности │4│</w:t>
      </w:r>
    </w:p>
    <w:p w:rsidR="001A09B6" w:rsidRDefault="001A09B6">
      <w:pPr>
        <w:pStyle w:val="ConsPlusNonformat"/>
        <w:jc w:val="both"/>
      </w:pPr>
      <w:r>
        <w:t xml:space="preserve">                 └─┘</w:t>
      </w:r>
    </w:p>
    <w:p w:rsidR="001A09B6" w:rsidRDefault="001A09B6">
      <w:pPr>
        <w:pStyle w:val="ConsPlusNonformat"/>
        <w:jc w:val="both"/>
      </w:pPr>
      <w:r>
        <w:t>13. Фамилия, имя, отчество (при наличии) врача (фельдшера, акушерки),</w:t>
      </w:r>
    </w:p>
    <w:p w:rsidR="001A09B6" w:rsidRDefault="001A09B6">
      <w:pPr>
        <w:pStyle w:val="ConsPlusNonformat"/>
        <w:jc w:val="both"/>
      </w:pPr>
      <w:r>
        <w:t>заполнившего Медицинское свидетельство о смерти</w:t>
      </w:r>
    </w:p>
    <w:p w:rsidR="001A09B6" w:rsidRDefault="001A09B6">
      <w:pPr>
        <w:pStyle w:val="ConsPlusNonformat"/>
        <w:jc w:val="both"/>
      </w:pPr>
      <w:r>
        <w:t>________________________________________________ Подпись __________________</w:t>
      </w:r>
    </w:p>
    <w:p w:rsidR="001A09B6" w:rsidRDefault="001A09B6">
      <w:pPr>
        <w:pStyle w:val="ConsPlusNonformat"/>
        <w:jc w:val="both"/>
      </w:pPr>
      <w:r>
        <w:t>14. Фамилия, имя, отчество (при наличии) получателя _______________________</w:t>
      </w:r>
    </w:p>
    <w:p w:rsidR="001A09B6" w:rsidRDefault="001A09B6">
      <w:pPr>
        <w:pStyle w:val="ConsPlusNonformat"/>
        <w:jc w:val="both"/>
      </w:pPr>
      <w:r>
        <w:t>Документ, удостоверяющий личность получателя (серия, номер, кем выдан) ____</w:t>
      </w:r>
    </w:p>
    <w:p w:rsidR="001A09B6" w:rsidRDefault="001A09B6">
      <w:pPr>
        <w:pStyle w:val="ConsPlusNonformat"/>
        <w:jc w:val="both"/>
      </w:pPr>
      <w:r>
        <w:t>___________________________________________________________________________</w:t>
      </w:r>
    </w:p>
    <w:p w:rsidR="001A09B6" w:rsidRDefault="001A09B6">
      <w:pPr>
        <w:pStyle w:val="ConsPlusNonformat"/>
        <w:jc w:val="both"/>
      </w:pPr>
      <w:r>
        <w:t>_______________________ СНИЛС получателя (при наличии) ____________________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"__" __________ 20__ г.              Подпись получателя _______________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линия отреза</w:t>
      </w:r>
    </w:p>
    <w:p w:rsidR="001A09B6" w:rsidRDefault="001A09B6">
      <w:pPr>
        <w:pStyle w:val="ConsPlusNonformat"/>
        <w:jc w:val="both"/>
      </w:pPr>
      <w:r>
        <w:t>---------------------------------------------------------------------------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┌─┐</w:t>
      </w:r>
    </w:p>
    <w:p w:rsidR="001A09B6" w:rsidRDefault="001A09B6">
      <w:pPr>
        <w:pStyle w:val="ConsPlusNonformat"/>
        <w:jc w:val="both"/>
      </w:pPr>
      <w:bookmarkStart w:id="22" w:name="P257"/>
      <w:bookmarkEnd w:id="22"/>
      <w:r>
        <w:t>18. Смерть произошла: от заболевания │1│, несчастного случая: не связанного</w:t>
      </w:r>
    </w:p>
    <w:p w:rsidR="001A09B6" w:rsidRDefault="001A09B6">
      <w:pPr>
        <w:pStyle w:val="ConsPlusNonformat"/>
        <w:jc w:val="both"/>
      </w:pPr>
      <w:r>
        <w:t xml:space="preserve">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┌─┐                      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>с  производством</w:t>
      </w:r>
      <w:proofErr w:type="gramEnd"/>
      <w:r>
        <w:t xml:space="preserve"> │2│,  связанного  с  производством │3│,  убийства │4│,</w:t>
      </w:r>
    </w:p>
    <w:p w:rsidR="001A09B6" w:rsidRDefault="001A09B6">
      <w:pPr>
        <w:pStyle w:val="ConsPlusNonformat"/>
        <w:jc w:val="both"/>
      </w:pPr>
      <w:r>
        <w:t xml:space="preserve">                     └─┘                                └─┘            └─┘</w:t>
      </w:r>
    </w:p>
    <w:p w:rsidR="001A09B6" w:rsidRDefault="001A09B6">
      <w:pPr>
        <w:pStyle w:val="ConsPlusNonformat"/>
        <w:jc w:val="both"/>
      </w:pPr>
      <w:r>
        <w:t xml:space="preserve">                 ┌─┐                            ┌─┐                    ┌─┐</w:t>
      </w:r>
    </w:p>
    <w:p w:rsidR="001A09B6" w:rsidRDefault="001A09B6">
      <w:pPr>
        <w:pStyle w:val="ConsPlusNonformat"/>
        <w:jc w:val="both"/>
      </w:pPr>
      <w:r>
        <w:t xml:space="preserve">    самоубийства │5</w:t>
      </w:r>
      <w:proofErr w:type="gramStart"/>
      <w:r>
        <w:t>│;  в</w:t>
      </w:r>
      <w:proofErr w:type="gramEnd"/>
      <w:r>
        <w:t xml:space="preserve"> ходе действий: военных │6│,  террористических │7│;</w:t>
      </w:r>
    </w:p>
    <w:p w:rsidR="001A09B6" w:rsidRDefault="001A09B6">
      <w:pPr>
        <w:pStyle w:val="ConsPlusNonformat"/>
        <w:jc w:val="both"/>
      </w:pPr>
      <w:r>
        <w:t xml:space="preserve">                 └─┘                            └─┘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┌─┐</w:t>
      </w:r>
    </w:p>
    <w:p w:rsidR="001A09B6" w:rsidRDefault="001A09B6">
      <w:pPr>
        <w:pStyle w:val="ConsPlusNonformat"/>
        <w:jc w:val="both"/>
      </w:pPr>
      <w:r>
        <w:t xml:space="preserve">    род смерти не установлен │8│</w:t>
      </w:r>
    </w:p>
    <w:p w:rsidR="001A09B6" w:rsidRDefault="001A09B6">
      <w:pPr>
        <w:pStyle w:val="ConsPlusNonformat"/>
        <w:jc w:val="both"/>
      </w:pPr>
      <w:r>
        <w:t xml:space="preserve">                             └─┘</w:t>
      </w:r>
    </w:p>
    <w:p w:rsidR="001A09B6" w:rsidRDefault="001A09B6">
      <w:pPr>
        <w:pStyle w:val="ConsPlusNonformat"/>
        <w:jc w:val="both"/>
      </w:pPr>
      <w:bookmarkStart w:id="23" w:name="P268"/>
      <w:bookmarkEnd w:id="23"/>
      <w:r>
        <w:t xml:space="preserve">19. </w:t>
      </w:r>
      <w:proofErr w:type="gramStart"/>
      <w:r>
        <w:t>В  случае</w:t>
      </w:r>
      <w:proofErr w:type="gramEnd"/>
      <w:r>
        <w:t xml:space="preserve">  смерти  от  несчастного  случая,  убийства, самоубийства, от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>военных  и</w:t>
      </w:r>
      <w:proofErr w:type="gramEnd"/>
      <w:r>
        <w:t xml:space="preserve"> террористических действий, при неустановленном роде смерти -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>указать  дату</w:t>
      </w:r>
      <w:proofErr w:type="gramEnd"/>
      <w:r>
        <w:t xml:space="preserve">  травмы  (отравления): число __ месяц __________ год ____</w:t>
      </w:r>
    </w:p>
    <w:p w:rsidR="001A09B6" w:rsidRDefault="001A09B6">
      <w:pPr>
        <w:pStyle w:val="ConsPlusNonformat"/>
        <w:jc w:val="both"/>
      </w:pPr>
      <w:r>
        <w:t xml:space="preserve">    час. __ мин. ___, а также место и обстоятельства, при которых произошла</w:t>
      </w:r>
    </w:p>
    <w:p w:rsidR="001A09B6" w:rsidRDefault="001A09B6">
      <w:pPr>
        <w:pStyle w:val="ConsPlusNonformat"/>
        <w:jc w:val="both"/>
      </w:pPr>
      <w:r>
        <w:t xml:space="preserve">    травма (отравление) ___________________________________________________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┌─┐</w:t>
      </w:r>
    </w:p>
    <w:p w:rsidR="001A09B6" w:rsidRDefault="001A09B6">
      <w:pPr>
        <w:pStyle w:val="ConsPlusNonformat"/>
        <w:jc w:val="both"/>
      </w:pPr>
      <w:bookmarkStart w:id="24" w:name="P274"/>
      <w:bookmarkEnd w:id="24"/>
      <w:r>
        <w:t xml:space="preserve">20. </w:t>
      </w:r>
      <w:proofErr w:type="gramStart"/>
      <w:r>
        <w:t>Причины  смерти</w:t>
      </w:r>
      <w:proofErr w:type="gramEnd"/>
      <w:r>
        <w:t xml:space="preserve">  установлены:  врачом,  только установившим смерть │1│,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┌─┐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лечащим      врачом      │2</w:t>
      </w:r>
      <w:proofErr w:type="gramStart"/>
      <w:r>
        <w:t xml:space="preserve">│,   </w:t>
      </w:r>
      <w:proofErr w:type="gramEnd"/>
      <w:r>
        <w:t xml:space="preserve">   фельдшером,      акушеркой      │3│,</w:t>
      </w:r>
    </w:p>
    <w:p w:rsidR="001A09B6" w:rsidRDefault="001A09B6">
      <w:pPr>
        <w:pStyle w:val="ConsPlusNonformat"/>
        <w:jc w:val="both"/>
      </w:pPr>
      <w:r>
        <w:t xml:space="preserve">                             └─┘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врачом-патологоанатомом     │4</w:t>
      </w:r>
      <w:proofErr w:type="gramStart"/>
      <w:r>
        <w:t xml:space="preserve">│,   </w:t>
      </w:r>
      <w:proofErr w:type="gramEnd"/>
      <w:r>
        <w:t xml:space="preserve">  врачом    -    судебно-медицинским</w:t>
      </w:r>
    </w:p>
    <w:p w:rsidR="001A09B6" w:rsidRDefault="001A09B6">
      <w:pPr>
        <w:pStyle w:val="ConsPlusNonformat"/>
        <w:jc w:val="both"/>
      </w:pPr>
      <w:r>
        <w:t xml:space="preserve">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┌─┐</w:t>
      </w:r>
    </w:p>
    <w:p w:rsidR="001A09B6" w:rsidRDefault="001A09B6">
      <w:pPr>
        <w:pStyle w:val="ConsPlusNonformat"/>
        <w:jc w:val="both"/>
      </w:pPr>
      <w:r>
        <w:t xml:space="preserve">    экспертом │5│.</w:t>
      </w:r>
    </w:p>
    <w:p w:rsidR="001A09B6" w:rsidRDefault="001A09B6">
      <w:pPr>
        <w:pStyle w:val="ConsPlusNonformat"/>
        <w:jc w:val="both"/>
      </w:pPr>
      <w:r>
        <w:t xml:space="preserve">              └─┘</w:t>
      </w:r>
    </w:p>
    <w:p w:rsidR="001A09B6" w:rsidRDefault="001A09B6">
      <w:pPr>
        <w:pStyle w:val="ConsPlusNonformat"/>
        <w:jc w:val="both"/>
      </w:pPr>
      <w:bookmarkStart w:id="25" w:name="P285"/>
      <w:bookmarkEnd w:id="25"/>
      <w:r>
        <w:lastRenderedPageBreak/>
        <w:t xml:space="preserve">21. Я, врач (фельдшер, </w:t>
      </w:r>
      <w:proofErr w:type="gramStart"/>
      <w:r>
        <w:t>акушерка)_</w:t>
      </w:r>
      <w:proofErr w:type="gramEnd"/>
      <w:r>
        <w:t>____ (фамилия, имя, отчество (при наличии)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должность ____________________________________________________________,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удостоверяю, что на основании: осмотра трупа │1│, записей в медицинской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┌─┐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документации │2│, предшествующего наблюдения за пациентом │3│, вскрытия</w:t>
      </w:r>
    </w:p>
    <w:p w:rsidR="001A09B6" w:rsidRDefault="001A09B6">
      <w:pPr>
        <w:pStyle w:val="ConsPlusNonformat"/>
        <w:jc w:val="both"/>
      </w:pPr>
      <w:r>
        <w:t xml:space="preserve">                 └─┘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┌─┐</w:t>
      </w:r>
    </w:p>
    <w:p w:rsidR="001A09B6" w:rsidRDefault="001A09B6">
      <w:pPr>
        <w:pStyle w:val="ConsPlusNonformat"/>
        <w:jc w:val="both"/>
      </w:pPr>
      <w:r>
        <w:t xml:space="preserve">    │4│ мною установлены причины смерти.</w:t>
      </w:r>
    </w:p>
    <w:p w:rsidR="001A09B6" w:rsidRDefault="001A09B6">
      <w:pPr>
        <w:pStyle w:val="ConsPlusNonformat"/>
        <w:jc w:val="both"/>
      </w:pPr>
      <w:r>
        <w:t xml:space="preserve">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26" w:name="P298"/>
      <w:bookmarkEnd w:id="26"/>
      <w:r>
        <w:t xml:space="preserve">22. Причины </w:t>
      </w:r>
      <w:proofErr w:type="gramStart"/>
      <w:r>
        <w:t xml:space="preserve">смерти:   </w:t>
      </w:r>
      <w:proofErr w:type="gramEnd"/>
      <w:r>
        <w:t xml:space="preserve">                          Приблизительный Коды по МКБ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период времени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между началом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патологического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процесса и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смертью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┌───────────────┐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bookmarkStart w:id="27" w:name="P306"/>
      <w:bookmarkEnd w:id="27"/>
      <w:r>
        <w:t xml:space="preserve">I. </w:t>
      </w:r>
      <w:proofErr w:type="gramStart"/>
      <w:r>
        <w:t xml:space="preserve">а)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(болезнь или состояние, непосредственно │               │</w:t>
      </w:r>
    </w:p>
    <w:p w:rsidR="001A09B6" w:rsidRDefault="001A09B6">
      <w:pPr>
        <w:pStyle w:val="ConsPlusNonformat"/>
        <w:jc w:val="both"/>
      </w:pPr>
      <w:r>
        <w:t xml:space="preserve">               приведшее к </w:t>
      </w:r>
      <w:proofErr w:type="gramStart"/>
      <w:r>
        <w:t xml:space="preserve">смерти)   </w:t>
      </w:r>
      <w:proofErr w:type="gramEnd"/>
      <w:r>
        <w:t xml:space="preserve">     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bookmarkStart w:id="28" w:name="P311"/>
      <w:bookmarkEnd w:id="28"/>
      <w:r>
        <w:t xml:space="preserve">   </w:t>
      </w:r>
      <w:proofErr w:type="gramStart"/>
      <w:r>
        <w:t xml:space="preserve">б)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(патологическое состояние, которое    │               │</w:t>
      </w:r>
    </w:p>
    <w:p w:rsidR="001A09B6" w:rsidRDefault="001A09B6">
      <w:pPr>
        <w:pStyle w:val="ConsPlusNonformat"/>
        <w:jc w:val="both"/>
      </w:pPr>
      <w:r>
        <w:t xml:space="preserve">          привело к возникновению </w:t>
      </w:r>
      <w:proofErr w:type="gramStart"/>
      <w:r>
        <w:t xml:space="preserve">причины,   </w:t>
      </w:r>
      <w:proofErr w:type="gramEnd"/>
      <w:r>
        <w:t xml:space="preserve">  │               │</w:t>
      </w:r>
    </w:p>
    <w:p w:rsidR="001A09B6" w:rsidRDefault="001A09B6">
      <w:pPr>
        <w:pStyle w:val="ConsPlusNonformat"/>
        <w:jc w:val="both"/>
      </w:pPr>
      <w:r>
        <w:t xml:space="preserve">                указанной в </w:t>
      </w:r>
      <w:hyperlink w:anchor="P306" w:history="1">
        <w:r>
          <w:rPr>
            <w:color w:val="0000FF"/>
          </w:rPr>
          <w:t>пункте "а</w:t>
        </w:r>
        <w:proofErr w:type="gramStart"/>
        <w:r>
          <w:rPr>
            <w:color w:val="0000FF"/>
          </w:rPr>
          <w:t>"</w:t>
        </w:r>
      </w:hyperlink>
      <w:r>
        <w:t xml:space="preserve">)   </w:t>
      </w:r>
      <w:proofErr w:type="gramEnd"/>
      <w:r>
        <w:t xml:space="preserve">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bookmarkStart w:id="29" w:name="P317"/>
      <w:bookmarkEnd w:id="29"/>
      <w:r>
        <w:t xml:space="preserve">   </w:t>
      </w:r>
      <w:proofErr w:type="gramStart"/>
      <w:r>
        <w:t xml:space="preserve">в)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  (первоначальная причина смерти      │               │</w:t>
      </w:r>
    </w:p>
    <w:p w:rsidR="001A09B6" w:rsidRDefault="001A09B6">
      <w:pPr>
        <w:pStyle w:val="ConsPlusNonformat"/>
        <w:jc w:val="both"/>
      </w:pPr>
      <w:r>
        <w:t xml:space="preserve">              указывается </w:t>
      </w:r>
      <w:proofErr w:type="gramStart"/>
      <w:r>
        <w:t xml:space="preserve">последней)   </w:t>
      </w:r>
      <w:proofErr w:type="gramEnd"/>
      <w:r>
        <w:t xml:space="preserve">        │               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bookmarkStart w:id="30" w:name="P322"/>
      <w:bookmarkEnd w:id="30"/>
      <w:r>
        <w:t xml:space="preserve">   </w:t>
      </w:r>
      <w:proofErr w:type="gramStart"/>
      <w:r>
        <w:t xml:space="preserve">г)   </w:t>
      </w:r>
      <w:proofErr w:type="gramEnd"/>
      <w:r>
        <w:t xml:space="preserve">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───────────────────────────────────────────────┴───────────────┘└─┴─┴─┘.└─┘</w:t>
      </w:r>
    </w:p>
    <w:p w:rsidR="001A09B6" w:rsidRDefault="001A09B6">
      <w:pPr>
        <w:pStyle w:val="ConsPlusNonformat"/>
        <w:jc w:val="both"/>
      </w:pPr>
      <w:r>
        <w:t xml:space="preserve">           (внешняя причина при травмах и</w:t>
      </w:r>
    </w:p>
    <w:p w:rsidR="001A09B6" w:rsidRDefault="001A09B6">
      <w:pPr>
        <w:pStyle w:val="ConsPlusNonformat"/>
        <w:jc w:val="both"/>
      </w:pPr>
      <w:r>
        <w:t xml:space="preserve">                    отравлениях)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31" w:name="P327"/>
      <w:bookmarkEnd w:id="31"/>
      <w:r>
        <w:t>II. прочие важные состояния, способствовавшие смерти, но не связанные</w:t>
      </w:r>
    </w:p>
    <w:p w:rsidR="001A09B6" w:rsidRDefault="001A09B6">
      <w:pPr>
        <w:pStyle w:val="ConsPlusNonformat"/>
        <w:jc w:val="both"/>
      </w:pPr>
      <w:proofErr w:type="gramStart"/>
      <w:r>
        <w:t>с  болезнью</w:t>
      </w:r>
      <w:proofErr w:type="gramEnd"/>
      <w:r>
        <w:t xml:space="preserve">  или  патологическим состоянием, приведшим к ней, включая</w:t>
      </w:r>
    </w:p>
    <w:p w:rsidR="001A09B6" w:rsidRDefault="001A09B6">
      <w:pPr>
        <w:pStyle w:val="ConsPlusNonformat"/>
        <w:jc w:val="both"/>
      </w:pPr>
      <w:proofErr w:type="gramStart"/>
      <w:r>
        <w:t>употребление  алкоголя</w:t>
      </w:r>
      <w:proofErr w:type="gramEnd"/>
      <w:r>
        <w:t>,  наркотических средств, психотропных и других</w:t>
      </w:r>
    </w:p>
    <w:p w:rsidR="001A09B6" w:rsidRDefault="001A09B6">
      <w:pPr>
        <w:pStyle w:val="ConsPlusNonformat"/>
        <w:jc w:val="both"/>
      </w:pPr>
      <w:r>
        <w:t xml:space="preserve">токсических   </w:t>
      </w:r>
      <w:proofErr w:type="gramStart"/>
      <w:r>
        <w:t>веществ,  содержание</w:t>
      </w:r>
      <w:proofErr w:type="gramEnd"/>
      <w:r>
        <w:t xml:space="preserve">  их  в  крови,  а  также  операции</w:t>
      </w:r>
    </w:p>
    <w:p w:rsidR="001A09B6" w:rsidRDefault="001A09B6">
      <w:pPr>
        <w:pStyle w:val="ConsPlusNonformat"/>
        <w:jc w:val="both"/>
      </w:pPr>
      <w:r>
        <w:t>(название, дата)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          ┌───────────────┬┬─┬─┬─┬─┬─┐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│.│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───────────────────────────────────────────────┼───────────────┤└─┴─┴─┴─┴─┘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───────────────────────────────────────────────┼───────────────┤└─┴─┴─┘.└─┘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│               ││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───────────────────────────────────────────────┴───────────────┘└─┴─┴─┘.└─┘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32" w:name="P343"/>
      <w:bookmarkEnd w:id="32"/>
      <w:r>
        <w:t>23. В случае смерти в результате ДТП: смерть наступила - в течение 30 суток</w:t>
      </w:r>
    </w:p>
    <w:p w:rsidR="001A09B6" w:rsidRDefault="001A09B6">
      <w:pPr>
        <w:pStyle w:val="ConsPlusNonformat"/>
        <w:jc w:val="both"/>
      </w:pPr>
      <w:r>
        <w:t xml:space="preserve">    ┌─┐                           ┌─┐</w:t>
      </w:r>
    </w:p>
    <w:p w:rsidR="001A09B6" w:rsidRDefault="001A09B6">
      <w:pPr>
        <w:pStyle w:val="ConsPlusNonformat"/>
        <w:jc w:val="both"/>
      </w:pPr>
      <w:r>
        <w:t xml:space="preserve">    │1│, из них в течение 7 суток │2│.</w:t>
      </w:r>
    </w:p>
    <w:p w:rsidR="001A09B6" w:rsidRDefault="001A09B6">
      <w:pPr>
        <w:pStyle w:val="ConsPlusNonformat"/>
        <w:jc w:val="both"/>
      </w:pPr>
      <w:r>
        <w:t xml:space="preserve">    └─┘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┌─┐</w:t>
      </w:r>
    </w:p>
    <w:p w:rsidR="001A09B6" w:rsidRDefault="001A09B6">
      <w:pPr>
        <w:pStyle w:val="ConsPlusNonformat"/>
        <w:jc w:val="both"/>
      </w:pPr>
      <w:bookmarkStart w:id="33" w:name="P348"/>
      <w:bookmarkEnd w:id="33"/>
      <w:r>
        <w:t xml:space="preserve">24. </w:t>
      </w:r>
      <w:proofErr w:type="gramStart"/>
      <w:r>
        <w:t>В  случае</w:t>
      </w:r>
      <w:proofErr w:type="gramEnd"/>
      <w:r>
        <w:t xml:space="preserve">  смерти  беременной  (независимо от срока и локализации) │1│,</w:t>
      </w:r>
    </w:p>
    <w:p w:rsidR="001A09B6" w:rsidRDefault="001A09B6">
      <w:pPr>
        <w:pStyle w:val="ConsPlusNonformat"/>
        <w:jc w:val="both"/>
      </w:pPr>
      <w:r>
        <w:lastRenderedPageBreak/>
        <w:t xml:space="preserve">    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┌─┐</w:t>
      </w:r>
    </w:p>
    <w:p w:rsidR="001A09B6" w:rsidRDefault="001A09B6">
      <w:pPr>
        <w:pStyle w:val="ConsPlusNonformat"/>
        <w:jc w:val="both"/>
      </w:pPr>
      <w:r>
        <w:t xml:space="preserve">    в   процессе   родов   │2</w:t>
      </w:r>
      <w:proofErr w:type="gramStart"/>
      <w:r>
        <w:t xml:space="preserve">│,   </w:t>
      </w:r>
      <w:proofErr w:type="gramEnd"/>
      <w:r>
        <w:t>в течение   42   дней   после   окончания</w:t>
      </w:r>
    </w:p>
    <w:p w:rsidR="001A09B6" w:rsidRDefault="001A09B6">
      <w:pPr>
        <w:pStyle w:val="ConsPlusNonformat"/>
        <w:jc w:val="both"/>
      </w:pPr>
      <w:r>
        <w:t xml:space="preserve">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┌─┐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>беременности  │</w:t>
      </w:r>
      <w:proofErr w:type="gramEnd"/>
      <w:r>
        <w:t>3│;  кроме того, в течение 43 - 365 дней после окончания</w:t>
      </w:r>
    </w:p>
    <w:p w:rsidR="001A09B6" w:rsidRDefault="001A09B6">
      <w:pPr>
        <w:pStyle w:val="ConsPlusNonformat"/>
        <w:jc w:val="both"/>
      </w:pPr>
      <w:r>
        <w:t xml:space="preserve">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┌─┐</w:t>
      </w:r>
    </w:p>
    <w:p w:rsidR="001A09B6" w:rsidRDefault="001A09B6">
      <w:pPr>
        <w:pStyle w:val="ConsPlusNonformat"/>
        <w:jc w:val="both"/>
      </w:pPr>
      <w:r>
        <w:t xml:space="preserve">    беременности │4│.</w:t>
      </w:r>
    </w:p>
    <w:p w:rsidR="001A09B6" w:rsidRDefault="001A09B6">
      <w:pPr>
        <w:pStyle w:val="ConsPlusNonformat"/>
        <w:jc w:val="both"/>
      </w:pPr>
      <w:r>
        <w:t xml:space="preserve">                 └─┘</w:t>
      </w:r>
    </w:p>
    <w:p w:rsidR="001A09B6" w:rsidRDefault="001A09B6">
      <w:pPr>
        <w:pStyle w:val="ConsPlusNonformat"/>
        <w:jc w:val="both"/>
      </w:pPr>
      <w:bookmarkStart w:id="34" w:name="P359"/>
      <w:bookmarkEnd w:id="34"/>
      <w:r>
        <w:t xml:space="preserve">25. </w:t>
      </w:r>
      <w:proofErr w:type="gramStart"/>
      <w:r>
        <w:t>Фамилия,  имя</w:t>
      </w:r>
      <w:proofErr w:type="gramEnd"/>
      <w:r>
        <w:t>,  отчество  (при  наличии)  врача  (фельдшера, акушерки),</w:t>
      </w:r>
    </w:p>
    <w:p w:rsidR="001A09B6" w:rsidRDefault="001A09B6">
      <w:pPr>
        <w:pStyle w:val="ConsPlusNonformat"/>
        <w:jc w:val="both"/>
      </w:pPr>
      <w:r>
        <w:t xml:space="preserve">    заполнившего Медицинское свидетельство о смерти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____________________________________________ Подпись __________________</w:t>
      </w:r>
    </w:p>
    <w:p w:rsidR="001A09B6" w:rsidRDefault="001A09B6">
      <w:pPr>
        <w:pStyle w:val="ConsPlusNonformat"/>
        <w:jc w:val="both"/>
      </w:pPr>
      <w:r>
        <w:t xml:space="preserve">Руководитель (иное уполномоченное лицо </w:t>
      </w:r>
      <w:hyperlink w:anchor="P375" w:history="1">
        <w:r>
          <w:rPr>
            <w:color w:val="0000FF"/>
          </w:rPr>
          <w:t>&lt;**&gt;</w:t>
        </w:r>
      </w:hyperlink>
      <w:r>
        <w:t>) медицинской организации,</w:t>
      </w:r>
    </w:p>
    <w:p w:rsidR="001A09B6" w:rsidRDefault="001A09B6">
      <w:pPr>
        <w:pStyle w:val="ConsPlusNonformat"/>
        <w:jc w:val="both"/>
      </w:pPr>
      <w:r>
        <w:t>индивидуальный предприниматель, осуществляющий медицинскую деятельность</w:t>
      </w:r>
    </w:p>
    <w:p w:rsidR="001A09B6" w:rsidRDefault="001A09B6">
      <w:pPr>
        <w:pStyle w:val="ConsPlusNonformat"/>
        <w:jc w:val="both"/>
      </w:pPr>
      <w:r>
        <w:t>(подчеркнуть) __________ ____________ _____________________________________</w:t>
      </w:r>
    </w:p>
    <w:p w:rsidR="001A09B6" w:rsidRDefault="001A09B6">
      <w:pPr>
        <w:pStyle w:val="ConsPlusNonformat"/>
        <w:jc w:val="both"/>
      </w:pPr>
      <w:r>
        <w:t xml:space="preserve">                Печать </w:t>
      </w:r>
      <w:proofErr w:type="gramStart"/>
      <w:r>
        <w:t xml:space="preserve">   (</w:t>
      </w:r>
      <w:proofErr w:type="gramEnd"/>
      <w:r>
        <w:t>подпись)   (фамилия, имя, отчество (при наличии)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35" w:name="P368"/>
      <w:bookmarkEnd w:id="35"/>
      <w:r>
        <w:t xml:space="preserve">26. Свидетельство   проверено   </w:t>
      </w:r>
      <w:proofErr w:type="gramStart"/>
      <w:r>
        <w:t>ответственным  за</w:t>
      </w:r>
      <w:proofErr w:type="gramEnd"/>
      <w:r>
        <w:t xml:space="preserve">  правильность  заполнения</w:t>
      </w:r>
    </w:p>
    <w:p w:rsidR="001A09B6" w:rsidRDefault="001A09B6">
      <w:pPr>
        <w:pStyle w:val="ConsPlusNonformat"/>
        <w:jc w:val="both"/>
      </w:pPr>
      <w:r>
        <w:t>медицинских свидетельств.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"__" ___________ 20__ г. _______________________________________</w:t>
      </w:r>
    </w:p>
    <w:p w:rsidR="001A09B6" w:rsidRDefault="001A09B6">
      <w:pPr>
        <w:pStyle w:val="ConsPlusNonformat"/>
        <w:jc w:val="both"/>
      </w:pPr>
      <w:r>
        <w:t xml:space="preserve">                              (фамилия, имя, отчество (при наличии)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bookmarkStart w:id="36" w:name="P375"/>
      <w:bookmarkEnd w:id="36"/>
      <w:r>
        <w:t xml:space="preserve">&lt;**&gt; В случае, установленном </w:t>
      </w:r>
      <w:hyperlink r:id="rId12" w:history="1">
        <w:r>
          <w:rPr>
            <w:color w:val="0000FF"/>
          </w:rPr>
          <w:t>частью 10 статьи 9</w:t>
        </w:r>
      </w:hyperlink>
      <w:r>
        <w:t xml:space="preserve"> Федерального закона от 5 июня 2012 г.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right"/>
        <w:outlineLvl w:val="0"/>
      </w:pPr>
      <w:r>
        <w:t>Приложение N 2</w:t>
      </w:r>
    </w:p>
    <w:p w:rsidR="001A09B6" w:rsidRDefault="001A09B6">
      <w:pPr>
        <w:pStyle w:val="ConsPlusNormal"/>
        <w:jc w:val="right"/>
      </w:pPr>
      <w:r>
        <w:t>к приказу Министерства здравоохранения</w:t>
      </w:r>
    </w:p>
    <w:p w:rsidR="001A09B6" w:rsidRDefault="001A09B6">
      <w:pPr>
        <w:pStyle w:val="ConsPlusNormal"/>
        <w:jc w:val="right"/>
      </w:pPr>
      <w:r>
        <w:t>Российской Федерации</w:t>
      </w:r>
    </w:p>
    <w:p w:rsidR="001A09B6" w:rsidRDefault="001A09B6">
      <w:pPr>
        <w:pStyle w:val="ConsPlusNormal"/>
        <w:jc w:val="right"/>
      </w:pPr>
      <w:r>
        <w:t>от 15 апреля 2021 г. N 352н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Title"/>
        <w:jc w:val="center"/>
      </w:pPr>
      <w:bookmarkStart w:id="37" w:name="P386"/>
      <w:bookmarkEnd w:id="37"/>
      <w:r>
        <w:t>ПОРЯДОК</w:t>
      </w:r>
    </w:p>
    <w:p w:rsidR="001A09B6" w:rsidRDefault="001A09B6">
      <w:pPr>
        <w:pStyle w:val="ConsPlusTitle"/>
        <w:jc w:val="center"/>
      </w:pPr>
      <w:r>
        <w:t>ВЫДАЧИ УЧЕТНОЙ ФОРМЫ N 106/У "МЕДИЦИНСКОЕ СВИДЕТЕЛЬСТВО</w:t>
      </w:r>
    </w:p>
    <w:p w:rsidR="001A09B6" w:rsidRDefault="001A09B6">
      <w:pPr>
        <w:pStyle w:val="ConsPlusTitle"/>
        <w:jc w:val="center"/>
      </w:pPr>
      <w:r>
        <w:t>О СМЕРТИ"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1. Настоящий Порядок регулирует правила выдачи учетной </w:t>
      </w:r>
      <w:hyperlink w:anchor="P35" w:history="1">
        <w:r>
          <w:rPr>
            <w:color w:val="0000FF"/>
          </w:rPr>
          <w:t>формы N 106/у</w:t>
        </w:r>
      </w:hyperlink>
      <w:r>
        <w:t xml:space="preserve"> "Медицинское свидетельство о смерти" (далее - учетная форма N 106/у, медицинское свидетельство о смерти), а также ее хранения.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2. Медицинское свидетельство о смерти выдается супругу, близкому родственнику (детям, родителям, усыновленным, усыновителям, родным братьям и родным сестрам, внукам, дедушкам, бабушкам), а при их отсутствии иным родственникам либо законному представителю умершего, правоохранительным органам (далее - получатели) по их требованию.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3. </w:t>
      </w:r>
      <w:r w:rsidRPr="00E50B2F">
        <w:rPr>
          <w:b/>
          <w:highlight w:val="yellow"/>
        </w:rPr>
        <w:t>Медицинское свидетельство о смерти выдается в течение суток с момента установления причины смерти &lt;1&gt; медицинской организацией</w:t>
      </w:r>
      <w:r>
        <w:t xml:space="preserve"> (в том числе являющейся государственным судебно-экспертным учреждением), индивидуальным предпринимателем, осуществляющим медицинскую деятельность, или иным уполномоченным лицом в установленном федеральным законом случае &lt;2&gt; (далее - медицинская организация).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Пункт 1 статьи 8</w:t>
        </w:r>
      </w:hyperlink>
      <w:r>
        <w:t xml:space="preserve"> Федерального закона от 12 января 1996 г. N 8-ФЗ "О погребении и похоронном деле" (Собрание законодательства Российской Федерации, 1996, N 3, ст. 146).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 w:history="1">
        <w:r>
          <w:rPr>
            <w:color w:val="0000FF"/>
          </w:rPr>
          <w:t>Часть 10 статьи 9</w:t>
        </w:r>
      </w:hyperlink>
      <w:r>
        <w:t xml:space="preserve"> Федерального закона от 5 июня 2012 г.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Медицинское свидетельство о смерти выдается медицинской организацией в каждом случае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4. Медицинское свидетельство о смерти является основанием для государственной регистрации смерти органами записи актов гражданского состояния &lt;3&gt; в порядке, установленном законодательством Российской Федерации об актах гражданского состояния &lt;4&gt;.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 w:history="1">
        <w:r>
          <w:rPr>
            <w:color w:val="0000FF"/>
          </w:rPr>
          <w:t>Статья 64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2013, N 48, ст. 6165) (далее - Федеральный закон N 143-ФЗ).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Часть 2 статьи 3</w:t>
        </w:r>
      </w:hyperlink>
      <w:r>
        <w:t xml:space="preserve"> Федерального закона N 143-ФЗ (Собрание законодательства Российской Федерации, 1997, N 47, ст. 5340).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 w:rsidRPr="00E50B2F">
        <w:rPr>
          <w:highlight w:val="yellow"/>
        </w:rPr>
        <w:t>5. Медицинское свидетельство о смерти оформляется на бумажном носителе или с согласия получателя формируется в форме электронного документа.</w:t>
      </w:r>
    </w:p>
    <w:p w:rsidR="001A09B6" w:rsidRDefault="001A09B6">
      <w:pPr>
        <w:pStyle w:val="ConsPlusNormal"/>
        <w:spacing w:before="220"/>
        <w:ind w:firstLine="540"/>
        <w:jc w:val="both"/>
      </w:pPr>
      <w:r w:rsidRPr="00E50B2F">
        <w:rPr>
          <w:highlight w:val="yellow"/>
        </w:rPr>
        <w:t>Оформление медицинского свидетельства о смерти на бумажном носителе осуществляется при предъявлении документа, удостоверяющего личность получателя, или документов, удостоверяющих личность получателя и подтверждающих его полномочия.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формировании медицинского свидетельства о смерти в форме электронного документа согласие получателя оформляется в виде документа на бумажном носителе, составленного в простой письменной форме, подписанного получателем и медицинским работником медицинской организации, либо формируется в виде документа в электронной форме с использованием единой государственной информационной системы в сфере здравоохранения (далее - Единая система), а также посредством информационных систем, указанных в </w:t>
      </w:r>
      <w:hyperlink r:id="rId17" w:history="1">
        <w:r>
          <w:rPr>
            <w:color w:val="0000FF"/>
          </w:rPr>
          <w:t>частях 1</w:t>
        </w:r>
      </w:hyperlink>
      <w:r>
        <w:t xml:space="preserve"> и </w:t>
      </w:r>
      <w:hyperlink r:id="rId18" w:history="1">
        <w:r>
          <w:rPr>
            <w:color w:val="0000FF"/>
          </w:rPr>
          <w:t>5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&lt;5&gt; (далее - Федеральный закон N 323-ФЗ), подписанного получателем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медицинской организации с использованием усиленной квалифицированной электронной подписи.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&lt;5&gt; Собрание законодательства Российской Федерации, 2011, N 48, ст. 6724; 2017, N 31, ст. 4791.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6. </w:t>
      </w:r>
      <w:r w:rsidRPr="00E50B2F">
        <w:rPr>
          <w:highlight w:val="yellow"/>
        </w:rPr>
        <w:t>Медицинское свидетельство о смерти оформляется (формируется) следующими медицинскими работниками (далее - медицинские работники):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после </w:t>
      </w:r>
      <w:proofErr w:type="gramStart"/>
      <w:r>
        <w:t>патолого-анатомического</w:t>
      </w:r>
      <w:proofErr w:type="gramEnd"/>
      <w:r>
        <w:t xml:space="preserve"> вскрытия - врачом-патологоанатомом;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после проведения судебно-медицинской экспертизы или судебно-медицинского </w:t>
      </w:r>
      <w:r>
        <w:lastRenderedPageBreak/>
        <w:t>исследования трупа (далее - судебно-медицинская экспертиза (исследование) - врачом - судебно-медицинским экспертом;</w:t>
      </w:r>
    </w:p>
    <w:p w:rsidR="001A09B6" w:rsidRPr="002671DB" w:rsidRDefault="001A09B6">
      <w:pPr>
        <w:pStyle w:val="ConsPlusNormal"/>
        <w:spacing w:before="220"/>
        <w:ind w:firstLine="540"/>
        <w:jc w:val="both"/>
        <w:rPr>
          <w:b/>
        </w:rPr>
      </w:pPr>
      <w:r w:rsidRPr="00676BC1">
        <w:rPr>
          <w:b/>
          <w:highlight w:val="yellow"/>
        </w:rPr>
        <w:t>в иных (исключительных) случаях на основании осмотра трупа, записи в медицинской документации - врачом</w:t>
      </w:r>
      <w:r w:rsidRPr="002671DB">
        <w:rPr>
          <w:b/>
        </w:rPr>
        <w:t xml:space="preserve"> (фельдшером, акушеркой), </w:t>
      </w:r>
      <w:r w:rsidRPr="00676BC1">
        <w:rPr>
          <w:b/>
          <w:highlight w:val="yellow"/>
        </w:rPr>
        <w:t>установившим смерть</w:t>
      </w:r>
      <w:r w:rsidRPr="002671DB">
        <w:rPr>
          <w:b/>
        </w:rPr>
        <w:t>;</w:t>
      </w:r>
    </w:p>
    <w:p w:rsidR="001A09B6" w:rsidRPr="002671DB" w:rsidRDefault="001A09B6">
      <w:pPr>
        <w:pStyle w:val="ConsPlusNormal"/>
        <w:spacing w:before="220"/>
        <w:ind w:firstLine="540"/>
        <w:jc w:val="both"/>
        <w:rPr>
          <w:b/>
        </w:rPr>
      </w:pPr>
      <w:r w:rsidRPr="002671DB">
        <w:rPr>
          <w:b/>
        </w:rPr>
        <w:t>во всех остальных случаях на основании предшествовавшего наблюдения за пациентом - лечащим врачом.</w:t>
      </w:r>
    </w:p>
    <w:p w:rsidR="001A09B6" w:rsidRDefault="001A09B6">
      <w:pPr>
        <w:pStyle w:val="ConsPlusNormal"/>
        <w:spacing w:before="220"/>
        <w:ind w:firstLine="540"/>
        <w:jc w:val="both"/>
      </w:pPr>
      <w:r w:rsidRPr="002671DB">
        <w:rPr>
          <w:highlight w:val="yellow"/>
        </w:rPr>
        <w:t>7. Запрещается оформление (формирование) медицинского свидетельства о смерти заочно, без личного установления медицинским работником факта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8. Медицинское свидетельство о смерти на бумажном носителе оформляется по учетной </w:t>
      </w:r>
      <w:hyperlink w:anchor="P35" w:history="1">
        <w:r>
          <w:rPr>
            <w:color w:val="0000FF"/>
          </w:rPr>
          <w:t>форме N 106/у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оформлении медицинского свидетельства о смерти на бумажном носителе записи вносятся чернилами или шариковой ручкой синего или черного цвета разборчиво, четко, без сокращений и исправлений. </w:t>
      </w:r>
      <w:r w:rsidRPr="002671DB">
        <w:rPr>
          <w:b/>
          <w:highlight w:val="yellow"/>
        </w:rPr>
        <w:t>Допускается оформление медицинского свидетельства о смерти на бумажном носителе с использованием компьютерных технологий</w:t>
      </w:r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Исправленный или зачеркнутый текст при оформлении медицинского свидетельства о смерти на бумажном носителе подтверждается записью "исправленному верить", подписью медицинского работника, оформившего медицинское свидетельство о смерти, и печатью медицинской организации (при наличии). Внесение более двух исправлений в медицинское свидетельство о смерти не допускается.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Неправильно оформленные медицинские свидетельства о смерти и соответствующие корешки к ним перечеркиваются, делается запись "испорчено". Такие медицинские свидетельства о смерти, оформленные на бумажных носителях, хранятся в медицинской организации.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9. Медицинское свидетельство о смерти в форме электронного документа формируется с использованием медицинской информационной системы медицинской организации, государственной информационной системы в сфере здравоохранения субъекта Российской Федерации в случае, если она обеспечивает выполнение функции медицинской информационной системы медицинской организации &lt;6&gt; или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&lt;7&gt; (далее - информационные системы).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Пункт 5</w:t>
        </w:r>
      </w:hyperlink>
      <w:r>
        <w:t xml:space="preserve">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утвержденных приказом Министерства здравоохранения Российской Федерации от 24 декабря 2018 г. N 911н (зарегистрирован Министерством юстиции Российской Федерации 19 июня 2019 г., регистрационный N 54963).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 w:history="1">
        <w:r>
          <w:rPr>
            <w:color w:val="0000FF"/>
          </w:rPr>
          <w:t>Часть 5 статьи 91</w:t>
        </w:r>
      </w:hyperlink>
      <w:r>
        <w:t xml:space="preserve"> Федерального закона N 323-ФЗ (Собрание законодательства Российской Федерации, 2011, N 48, ст. 6724; Официальный интернет-портал правовой информации (http://pravo.gov.ru), 2020, N 0001202012220007).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Медицинские свидетельства о смерти в форме электронных документов для обработки в информационных системах должны соответствовать установленному формату, размещенному на официальном сайте Министерства здравоохранения Российской Федерации (http://portal.egisz.rosminzdrav.ru), либо в случае отсутствия установленного формата формату PDF/A-1, при этом текстовая часть медицинского свидетельства о смерти должна включаться в </w:t>
      </w:r>
      <w:r>
        <w:lastRenderedPageBreak/>
        <w:t>соответствующие поля файла формата PDF/A-1.</w:t>
      </w:r>
    </w:p>
    <w:p w:rsidR="001A09B6" w:rsidRDefault="001A09B6">
      <w:pPr>
        <w:pStyle w:val="ConsPlusNormal"/>
        <w:spacing w:before="220"/>
        <w:ind w:firstLine="540"/>
        <w:jc w:val="both"/>
      </w:pPr>
      <w:r w:rsidRPr="002671DB">
        <w:rPr>
          <w:highlight w:val="yellow"/>
        </w:rPr>
        <w:t>При формировании медицинского свидетельства о смерти в форме электронного документа в информационную систему вносятся сведения о документе, удостоверяющем личность, и о страховом номере индивидуального лицевого счета (далее - СНИЛС) получателя в целях направления медицинского свидетельства о смерти в электронной форме в личный кабинет получателя на Едином портале государственных и муниципальных услуг (функций) (далее - ЕПГУ).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если информация о СНИЛС получателя отсутствует при формировании медицинского свидетельства о смерти в форме электронного документа, медицинская организация с использованием информационной системы направляет запрос посредством единой государственной информационной системы в сфере здравоохранения (далее - Единая система) в Пенсионный фонд Российской Федерации с целью получения информации о СНИЛС получателя.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если в ответ на запрос информация о СНИЛС получателя из Пенсионного фонда Российской Федерации не получена, медицинская организация уведомляет об этом получателя по электронной почте и (или) посредством телефонной связи и в течение суток выдает ему медицинское свидетельство о смерти, оформленное на бумажном носителе.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10. В случае формирования медицинского свидетельства о смерти в форме электронного документа корешок медицинского свидетельства не формируется.</w:t>
      </w:r>
    </w:p>
    <w:p w:rsidR="001A09B6" w:rsidRPr="00676BC1" w:rsidRDefault="001A09B6">
      <w:pPr>
        <w:pStyle w:val="ConsPlusNormal"/>
        <w:spacing w:before="220"/>
        <w:ind w:firstLine="540"/>
        <w:jc w:val="both"/>
        <w:rPr>
          <w:b/>
        </w:rPr>
      </w:pPr>
      <w:bookmarkStart w:id="38" w:name="P429"/>
      <w:bookmarkEnd w:id="38"/>
      <w:r w:rsidRPr="002671DB">
        <w:rPr>
          <w:b/>
          <w:highlight w:val="yellow"/>
        </w:rPr>
        <w:t>Медицинское свидетельство о смерти в форме электронного документа формируется при условии наличия сведений о медицинском работнике, осуществляющем формирование медицинского свидетельства о смерти, в федеральном регистре медицинских работников Единой системы &lt;8&gt;, а также при наличии сведений о медицинской организации, которая формирует медицинское свидетельство о смерти в форме электронного документа, в федеральном реестре медицинских организаций Единой системы &lt;9&gt;.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1" w:history="1">
        <w:r>
          <w:rPr>
            <w:color w:val="0000FF"/>
          </w:rPr>
          <w:t>Пункт 6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2849) (далее - Положение о Единой системе).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2" w:history="1">
        <w:r>
          <w:rPr>
            <w:color w:val="0000FF"/>
          </w:rPr>
          <w:t>Пункт 9</w:t>
        </w:r>
      </w:hyperlink>
      <w:r>
        <w:t xml:space="preserve"> Положения о Единой системе (Собрание законодательства Российской Федерации, 2018, N 20, ст. 2849).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Медицинское свидетельство о смерти в форме электронного документа в день его формирования направляется медицинской организацией посредством информационной системы на регистрацию в федеральный реестр электронных медицинских документов (далее - РЭМД) &lt;10&gt; Единой системы и подлежит автоматической проверке на соответствие учетной </w:t>
      </w:r>
      <w:hyperlink w:anchor="P35" w:history="1">
        <w:r>
          <w:rPr>
            <w:color w:val="0000FF"/>
          </w:rPr>
          <w:t>форме N 106/у</w:t>
        </w:r>
      </w:hyperlink>
      <w:r>
        <w:t xml:space="preserve">, утвержденной настоящим приказом, в части раздела "Медицинское свидетельство о смерти", и нормативно-справочной информации, содержащейся в федеральном реестре нормативно-справочной информации в сфере здравоохранения, являющемся подсистемой Единой системы &lt;11&gt;, а также проверке на достоверность и актуальность содержащихся в нем сведений о медицинской организации и медицинском работнике медицинской организации в соответствии с </w:t>
      </w:r>
      <w:hyperlink w:anchor="P429" w:history="1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3" w:history="1">
        <w:r>
          <w:rPr>
            <w:color w:val="0000FF"/>
          </w:rPr>
          <w:t>Пункт 15</w:t>
        </w:r>
      </w:hyperlink>
      <w:r>
        <w:t xml:space="preserve"> Положения о Единой системе (Собрание законодательства Российской Федерации, 2018, N 20, ст. 2849).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4" w:history="1">
        <w:r>
          <w:rPr>
            <w:color w:val="0000FF"/>
          </w:rPr>
          <w:t>Пункты 23</w:t>
        </w:r>
      </w:hyperlink>
      <w:r>
        <w:t xml:space="preserve"> и </w:t>
      </w:r>
      <w:hyperlink r:id="rId25" w:history="1">
        <w:r>
          <w:rPr>
            <w:color w:val="0000FF"/>
          </w:rPr>
          <w:t>24</w:t>
        </w:r>
      </w:hyperlink>
      <w:r>
        <w:t xml:space="preserve"> Положения о Единой системе (Собрание законодательства Российской </w:t>
      </w:r>
      <w:r>
        <w:lastRenderedPageBreak/>
        <w:t>Федерации, 2018, N 20, ст. 2849).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11. Сведения в медицинское свидетельство о смерти в форме электронного документа вносятся при его формировании с использованием информационной системы.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12. Серия и перечень номеров медицинских свидетельств о смерти, оформляемых (формируемых) медицинскими организациями, находящимися на территории субъекта Российской Федерации, определяются органом государственной власти субъекта Российской Федерации в сфере охраны здоровья на календарный год.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Серия медицинского свидетельства о смерти включает в себя кодовое обозначение субъекта Российской Федерации в соответствии с Общероссийским </w:t>
      </w:r>
      <w:hyperlink r:id="rId26" w:history="1">
        <w:r>
          <w:rPr>
            <w:color w:val="0000FF"/>
          </w:rPr>
          <w:t>классификатором</w:t>
        </w:r>
      </w:hyperlink>
      <w:r>
        <w:t xml:space="preserve"> объектов административно-территориального деления.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Нумерация медицинских свидетельств о смерти должна быть сквозной, количество знаков в номере должно состоять из девяти разрядов, старший разряд является цифровым обозначением формы медицинского свидетельства о смерти ("1" - медицинское свидетельство о смерти в форме электронного документа, при этом серия и номер медицинского свидетельства о смерти в форме электронного документа записывается в формате "</w:t>
      </w:r>
      <w:proofErr w:type="spellStart"/>
      <w:r>
        <w:t>xx</w:t>
      </w:r>
      <w:proofErr w:type="spellEnd"/>
      <w:r>
        <w:t xml:space="preserve"> 1xxxxxxxx", где "x" - цифра от 0 до 9; "2" - медицинское свидетельство о смерти на бумажном носителе, при этом серия и номер медицинского свидетельства о смерти, выданного на бумажном носителе, записываются в формате "</w:t>
      </w:r>
      <w:proofErr w:type="spellStart"/>
      <w:r>
        <w:t>xx</w:t>
      </w:r>
      <w:proofErr w:type="spellEnd"/>
      <w:r>
        <w:t xml:space="preserve"> 2xxxxxxxx", где "x" - цифра от 0 до 9).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оформлении медицинского свидетельства о смерти на бумажном носителе проставление серии и номера медицинского свидетельства о смерти осуществляется медицинской организацией.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формировании медицинского свидетельства о смерти в форме электронного документа медицинскому свидетельству о смерти присваиваются серия и номер в автоматическом режиме с использованием информационной системы.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Дублирование сочетания серии и номера медицинского свидетельства о смерти не допускается.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13. При оформлении (формировании) медицинского свидетельства о смерти сведения должны быть внесены во все его пункты. В случае если внесение соответствующих сведений в тот или иной пункт медицинского свидетельства о смерти невозможно ввиду их отсутствия, если настоящим Порядком не предусмотрено иное, в медицинском свидетельстве о смерти делается запись "не установлено".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14. При оформлении (формировании) медицинского свидетельства о смерти указываются полное наименование медицинской организации, номер и дата выдачи лицензии на осуществление медицинской деятельности, адрес места нахождения медицинской организации и код по Общероссийскому классификатору предприятий и организаций (ОКПО).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оформления (формирования) медицинского свидетельства о смерти индивидуальным предпринимателем, осуществляющим медицинскую деятельность, в медицинское свидетельство о смерти вписываются его фамилия, имя, отчество (при наличии),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&lt;12&gt;.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7" w:history="1">
        <w:r>
          <w:rPr>
            <w:color w:val="0000FF"/>
          </w:rPr>
          <w:t>Закон</w:t>
        </w:r>
      </w:hyperlink>
      <w:r>
        <w:t xml:space="preserve">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 32, ст. 1227; Собрание законодательства </w:t>
      </w:r>
      <w:r>
        <w:lastRenderedPageBreak/>
        <w:t>Российской Федерации, 2013, N 51, ст. 6696).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При формировании медицинского свидетельства о смерти в форме электронного документа с использованием информационной системы предусмотренная в настоящем пункте информация может заполняться автоматически.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15. При оформлении (формировании) медицинского свидетельства о смерти: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1)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48" w:history="1">
        <w:r>
          <w:rPr>
            <w:color w:val="0000FF"/>
          </w:rPr>
          <w:t>3</w:t>
        </w:r>
      </w:hyperlink>
      <w:r>
        <w:t xml:space="preserve">, </w:t>
      </w:r>
      <w:hyperlink w:anchor="P67" w:history="1">
        <w:r>
          <w:rPr>
            <w:color w:val="0000FF"/>
          </w:rPr>
          <w:t>8</w:t>
        </w:r>
      </w:hyperlink>
      <w:r>
        <w:t xml:space="preserve">, </w:t>
      </w:r>
      <w:hyperlink w:anchor="P154" w:history="1">
        <w:r>
          <w:rPr>
            <w:color w:val="0000FF"/>
          </w:rPr>
          <w:t>15</w:t>
        </w:r>
      </w:hyperlink>
      <w:r>
        <w:t xml:space="preserve"> делаются записи в соответствии с документом, удостоверяющим личность умершего лица;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2)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указываются фамилия, имя, отчество (при наличии) умершего лица по данным документа, удостоверяющего личность, в отношении лиц, не достигших возраста четырнадцати лет, - на основании свидетельства о рождении. Если указанные сведения отсутствуют,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3) в </w:t>
      </w:r>
      <w:hyperlink w:anchor="P46" w:history="1">
        <w:r>
          <w:rPr>
            <w:color w:val="0000FF"/>
          </w:rPr>
          <w:t>пункте 2</w:t>
        </w:r>
      </w:hyperlink>
      <w:r>
        <w:t xml:space="preserve"> указывается пол умершего лица - мужской или женский;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4) в </w:t>
      </w:r>
      <w:hyperlink w:anchor="P48" w:history="1">
        <w:r>
          <w:rPr>
            <w:color w:val="0000FF"/>
          </w:rPr>
          <w:t>пункте 3</w:t>
        </w:r>
      </w:hyperlink>
      <w:r>
        <w:t xml:space="preserve"> указывается дата рождения умершего лица (число, месяц, год). В случае если дата рождения умершего лица неизвестна, во всех подпунктах ставят прочерк. Если известен только год рождения (определен врачом - судебно-медицинским экспертом), он указывается в соответствующей позиции, а в остальных ставятся прочерки. При формировании медицинского свидетельства о смерти в форме электронного документа допускается использование букв "XX" вместо неизвестных сведений;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5) в </w:t>
      </w:r>
      <w:hyperlink w:anchor="P49" w:history="1">
        <w:r>
          <w:rPr>
            <w:color w:val="0000FF"/>
          </w:rPr>
          <w:t>пункте 4</w:t>
        </w:r>
      </w:hyperlink>
      <w:r>
        <w:t xml:space="preserve"> указываются документ, удостоверяющий личность умершего лица, и его реквизиты: серия, номер, кем и когда выдан. При отсутствии указанных сведений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6)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указывается СНИЛС умершего лица;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если информация о СНИЛС умершего лица отсутствует, при оформлении медицинского свидетельства о смерти на бумажном носителе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делается запись "неизвестно" или ставится прочерк;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если информация о СНИЛС умершего лица отсутствует, при формировании медицинского свидетельства о смерти в форме электронного документа: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наличия сведений о реквизитах документа, удостоверяющего личность умершего лица, и (или) сведений о номере полиса обязательного медицинского страхования (далее - полис ОМС) умершего лица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отсутствия сведений о реквизитах документа, удостоверяющего личность умершего лица, и сведений о номере полиса ОМС умершего лица медицинская организация с использованием информационной системы направляет запрос посредством Единой системы в Пенсионный фонд Российской Федерации с целью получения информации о СНИЛС умершего лица. В случае если в ответ на запрос информация о СНИЛС умершего лица не получена из Пенсионного фонда Российской Федерации в медицинскую организацию, в </w:t>
      </w:r>
      <w:hyperlink w:anchor="P50" w:history="1">
        <w:r>
          <w:rPr>
            <w:color w:val="0000FF"/>
          </w:rPr>
          <w:t>пункте 5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7) в </w:t>
      </w:r>
      <w:hyperlink w:anchor="P107" w:history="1">
        <w:r>
          <w:rPr>
            <w:color w:val="0000FF"/>
          </w:rPr>
          <w:t>пункте 6</w:t>
        </w:r>
      </w:hyperlink>
      <w:r>
        <w:t xml:space="preserve"> указывается номер полиса ОМС умершего лица;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если информация о полисе ОМС умершего лица отсутствует, при оформлении медицинского свидетельства о смерти на бумажном носителе в </w:t>
      </w:r>
      <w:hyperlink w:anchor="P107" w:history="1">
        <w:r>
          <w:rPr>
            <w:color w:val="0000FF"/>
          </w:rPr>
          <w:t>пункте 6</w:t>
        </w:r>
      </w:hyperlink>
      <w:r>
        <w:t xml:space="preserve"> делается запись "неизвестно" или ставится прочерк;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если информация о полисе ОМС умершего лица отсутствует, при формировании медицинского свидетельства о смерти в форме электронного документа: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наличия сведений о реквизитах документа, удостоверяющего личность умершего лица, и (или) информации о СНИЛС умершего лица, в </w:t>
      </w:r>
      <w:hyperlink w:anchor="P107" w:history="1">
        <w:r>
          <w:rPr>
            <w:color w:val="0000FF"/>
          </w:rPr>
          <w:t>пункте 6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отсутствия сведений о реквизитах документа, удостоверяющего личность умершего лица, и информации о СНИЛС умершего лица медицинская организация с использованием информационной системы направляет запрос посредством Единой системы с целью получения сведений о полисе ОМС умершего лица в Федеральный фонд обязательного медицинского страхования. В случае если в ответ на запрос информация о полисе ОМС умершего лица не поступила из Федерального фонда обязательного медицинского страхования в медицинскую организацию, в </w:t>
      </w:r>
      <w:hyperlink w:anchor="P107" w:history="1">
        <w:r>
          <w:rPr>
            <w:color w:val="0000FF"/>
          </w:rPr>
          <w:t>пункте 6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8) в </w:t>
      </w:r>
      <w:hyperlink w:anchor="P108" w:history="1">
        <w:r>
          <w:rPr>
            <w:color w:val="0000FF"/>
          </w:rPr>
          <w:t>пункте 7</w:t>
        </w:r>
      </w:hyperlink>
      <w:r>
        <w:t xml:space="preserve"> указываются дата смерти умершего лица (число, месяц, год) и время смерти в соответствии с первичной медицинской документацией медицинской организации, а если дата смерти неизвестна, ставится прочерк;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9) в </w:t>
      </w:r>
      <w:hyperlink w:anchor="P67" w:history="1">
        <w:r>
          <w:rPr>
            <w:color w:val="0000FF"/>
          </w:rPr>
          <w:t>пункт 8</w:t>
        </w:r>
      </w:hyperlink>
      <w:r>
        <w:t xml:space="preserve"> вносятся сведения в соответствии с отметкой о месте жительства, сделанной в документе, удостоверяющем личность, или на основании иного документа, удостоверяющего регистрацию умершего лица по месту пребывания или по месту жительства &lt;13&gt;.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8" w:history="1">
        <w:r>
          <w:rPr>
            <w:color w:val="0000FF"/>
          </w:rPr>
          <w:t>Пункт 6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N 713 (Собрание законодательства Российской Федерации, 1995, N 30, ст. 2939; 2017, N 23, ст. 3330).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В отношении умерших несовершеннолетних, не достигших четырнадцати лет, или граждан, находящихся под опекой, в случае отсутствия документа, удостоверяющего их регистрацию или место пребывания, местом жительства признается место жительства их законных представителей - родителей, усыновителей или опекунов &lt;14&gt;.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9" w:history="1">
        <w:r>
          <w:rPr>
            <w:color w:val="0000FF"/>
          </w:rPr>
          <w:t>Пункт 2 статьи 20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При отсутствии документа, удостоверяющего личность, или иного документа, удостоверяющего регистрацию или место пребывания,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10) в </w:t>
      </w:r>
      <w:hyperlink w:anchor="P115" w:history="1">
        <w:r>
          <w:rPr>
            <w:color w:val="0000FF"/>
          </w:rPr>
          <w:t>пункте 9</w:t>
        </w:r>
      </w:hyperlink>
      <w:r>
        <w:t xml:space="preserve"> указывается принадлежность населенного пункта, в котором находится место жительства, к городской или сельской местности;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11) в </w:t>
      </w:r>
      <w:hyperlink w:anchor="P117" w:history="1">
        <w:r>
          <w:rPr>
            <w:color w:val="0000FF"/>
          </w:rPr>
          <w:t>пункте 10</w:t>
        </w:r>
      </w:hyperlink>
      <w:r>
        <w:t xml:space="preserve"> указывается место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12) в </w:t>
      </w:r>
      <w:hyperlink w:anchor="P122" w:history="1">
        <w:r>
          <w:rPr>
            <w:color w:val="0000FF"/>
          </w:rPr>
          <w:t>пункте 11</w:t>
        </w:r>
      </w:hyperlink>
      <w:r>
        <w:t xml:space="preserve"> указывается принадлежность населенного пункта, в котором произошла смерть, к городской или сельской местности;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13) в </w:t>
      </w:r>
      <w:hyperlink w:anchor="P125" w:history="1">
        <w:r>
          <w:rPr>
            <w:color w:val="0000FF"/>
          </w:rPr>
          <w:t>пункте 12</w:t>
        </w:r>
      </w:hyperlink>
      <w:r>
        <w:t xml:space="preserve"> отмечается, где наступила смерть: на месте происшествия; в автомобиле скорой медицинской помощи, в медицинской организации, дома, в образовательной организации или в другом месте;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14) в </w:t>
      </w:r>
      <w:hyperlink w:anchor="P133" w:history="1">
        <w:r>
          <w:rPr>
            <w:color w:val="0000FF"/>
          </w:rPr>
          <w:t>пункте 13</w:t>
        </w:r>
      </w:hyperlink>
      <w:r>
        <w:t xml:space="preserve"> указываются сведения о детях, умерших в возрасте от 168 часов до 1 месяца: </w:t>
      </w:r>
      <w:r>
        <w:lastRenderedPageBreak/>
        <w:t>каким родился ребенок - доношенным (при сроке беременности от 37 до 42 полных недель), недоношенным (при сроке беременности менее 37 полных недель) или переношенным (42 полные недели и более);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15) в </w:t>
      </w:r>
      <w:hyperlink w:anchor="P140" w:history="1">
        <w:r>
          <w:rPr>
            <w:color w:val="0000FF"/>
          </w:rPr>
          <w:t>пункте 14</w:t>
        </w:r>
      </w:hyperlink>
      <w:r>
        <w:t xml:space="preserve"> указываются сведения о детях в возрасте от 168 часов до 1 года: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масса тела при рождении в граммах;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каким по счету был ребенок у матери (считая умерших и не считая рожденных мертвыми);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дата рождения матери (число, месяц, год) и ее возраст (полных лет);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сведения в </w:t>
      </w:r>
      <w:hyperlink w:anchor="P133" w:history="1">
        <w:r>
          <w:rPr>
            <w:color w:val="0000FF"/>
          </w:rPr>
          <w:t>пунктах 13</w:t>
        </w:r>
      </w:hyperlink>
      <w:r>
        <w:t xml:space="preserve"> и </w:t>
      </w:r>
      <w:hyperlink w:anchor="P140" w:history="1">
        <w:r>
          <w:rPr>
            <w:color w:val="0000FF"/>
          </w:rPr>
          <w:t>14</w:t>
        </w:r>
      </w:hyperlink>
      <w:r>
        <w:t xml:space="preserve"> медицинского свидетельства о смерти указываются в соответствии с медицинской документацией медицинской организации, осуществлявшей наблюдение и лечение умершего ребенка;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16) в </w:t>
      </w:r>
      <w:hyperlink w:anchor="P154" w:history="1">
        <w:r>
          <w:rPr>
            <w:color w:val="0000FF"/>
          </w:rPr>
          <w:t>пункте 15</w:t>
        </w:r>
      </w:hyperlink>
      <w:r>
        <w:t xml:space="preserve"> указываются сведения о заключении брака (семейное положение). При отсутствии документа, подтверждающего государственную регистрацию заключения брака умершего лица, либо отсутствии сведений о заключении брака, содержащихся в паспорте умершего лица,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17) в </w:t>
      </w:r>
      <w:hyperlink w:anchor="P160" w:history="1">
        <w:r>
          <w:rPr>
            <w:color w:val="0000FF"/>
          </w:rPr>
          <w:t>пунктах 16</w:t>
        </w:r>
      </w:hyperlink>
      <w:r>
        <w:t xml:space="preserve"> и </w:t>
      </w:r>
      <w:hyperlink w:anchor="P169" w:history="1">
        <w:r>
          <w:rPr>
            <w:color w:val="0000FF"/>
          </w:rPr>
          <w:t>17</w:t>
        </w:r>
      </w:hyperlink>
      <w:r>
        <w:t xml:space="preserve"> указываются сведения об образовании и занятости умершего лица со слов родственников;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18) в </w:t>
      </w:r>
      <w:hyperlink w:anchor="P257" w:history="1">
        <w:r>
          <w:rPr>
            <w:color w:val="0000FF"/>
          </w:rPr>
          <w:t>пункте 18</w:t>
        </w:r>
      </w:hyperlink>
      <w:r>
        <w:t xml:space="preserve"> указываются обстоятельства смерти - смерть произошла от заболевания или внешней причины (несчастный случай (не связанный с производством, связанный с производством), убийство, самоубийство, в ходе военных, террористических действий или род смерти не установлен);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род смерти (убийство, самоубийство, несчастный случай, иное) указывается тот, который был установлен правоохранительными органами и приводится в постановлении о назначении судебно-медицинской экспертизы;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случаях смерти военнослужащих в период прохождения военной службы по призыву и по контракту (военных сборов) в медицинском свидетельстве о смерти независимо от причины смерти (заболевание, травма, отравление) делается дополнительная запись: "Смерть наступила в период прохождения действительной военной службы". Указанная запись делается на основании подтверждающих документов, представленных командованием в медицинскую организацию до момента выдачи медицинского свидетельства о смерти. При отсутствии этих документов запись о связи смерти с прохождением действительной военной службы не производится;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19) в </w:t>
      </w:r>
      <w:hyperlink w:anchor="P268" w:history="1">
        <w:r>
          <w:rPr>
            <w:color w:val="0000FF"/>
          </w:rPr>
          <w:t>пункте 19</w:t>
        </w:r>
      </w:hyperlink>
      <w:r>
        <w:t xml:space="preserve"> в случае смерти от несчастного случая, убийства, самоубийства, от военных действий и террористических действий, при неустановленном роде смерти указывается дата (число, месяц, год) травмы (отравления), а также вписываются место и обстоятельства, при которых она произошла. В данный пункт могут быть внесены сведения полностью в случае, когда правоохранительными органами была точно установлена дата травмы (отравления) и в постановлении о назначении судебно-медицинской экспертизы содержатся необходимые сведения;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отсутствия сведений о дате травмы (отравления), а также месте и обстоятельствах, при которых она произошла, в </w:t>
      </w:r>
      <w:hyperlink w:anchor="P268" w:history="1">
        <w:r>
          <w:rPr>
            <w:color w:val="0000FF"/>
          </w:rPr>
          <w:t>пункте 19</w:t>
        </w:r>
      </w:hyperlink>
      <w:r>
        <w:t xml:space="preserve"> делается запись "не установлено";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20) в </w:t>
      </w:r>
      <w:hyperlink w:anchor="P274" w:history="1">
        <w:r>
          <w:rPr>
            <w:color w:val="0000FF"/>
          </w:rPr>
          <w:t>пункте 20</w:t>
        </w:r>
      </w:hyperlink>
      <w:r>
        <w:t xml:space="preserve"> указывается, кем были установлены причины смерти: врачом, только установившим смерть, лечащим врачом, фельдшером, акушеркой, врачом-патологоанатомом или врачом - судебно-медицинским экспертом - выбирается только один вариант;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 xml:space="preserve">21) в </w:t>
      </w:r>
      <w:hyperlink w:anchor="P285" w:history="1">
        <w:r>
          <w:rPr>
            <w:color w:val="0000FF"/>
          </w:rPr>
          <w:t>пункте 21</w:t>
        </w:r>
      </w:hyperlink>
      <w:r>
        <w:t xml:space="preserve"> указываются фамилия, имя, отчество (при наличии) медицинского работника, оформившего (сформировавшего) медицинское свидетельство о смерти, отмечается только один пункт, на основании которого была определена причина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22) при внесении сведений в </w:t>
      </w:r>
      <w:hyperlink w:anchor="P298" w:history="1">
        <w:r>
          <w:rPr>
            <w:color w:val="0000FF"/>
          </w:rPr>
          <w:t>пункт 22</w:t>
        </w:r>
      </w:hyperlink>
      <w:r>
        <w:t xml:space="preserve"> "Причины смерти" соблюдается следующий порядок записи причин смерти: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из заключительного клинического диагноза (после проведения вскрытия - патологоанатомического или судебно-медицинского диагноза) выбирается одна первоначальная причина смерти, которая определяется как: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болезнь или травма (отравление), вызвавшая цепь событий, непосредственно приведших к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обстоятельства несчастного случая или акта насилия, которые вызвали смертельную травму (отравление).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Первоначальная причина смерти с ее осложнениями указывается в </w:t>
      </w:r>
      <w:hyperlink w:anchor="P306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322" w:history="1">
        <w:r>
          <w:rPr>
            <w:color w:val="0000FF"/>
          </w:rPr>
          <w:t>"г" части I пункта 22</w:t>
        </w:r>
      </w:hyperlink>
      <w:r>
        <w:t xml:space="preserve"> медицинского свидетельства о смерти: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а) непосредственная причина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б) патологическое состояние, которое привело к возникновению непосредственной причины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в) первоначальная причина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г) внешняя причина смерти при травмах (отравлениях).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Внесение сведений в </w:t>
      </w:r>
      <w:hyperlink w:anchor="P306" w:history="1">
        <w:r>
          <w:rPr>
            <w:color w:val="0000FF"/>
          </w:rPr>
          <w:t>часть I пункта 22</w:t>
        </w:r>
      </w:hyperlink>
      <w:r>
        <w:t xml:space="preserve"> медицинского свидетельства о смерти проводится следующим образом: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указании последовательно развивающихся двух осложнений основного заболевания (травмы, отравления) они вносятся в </w:t>
      </w:r>
      <w:hyperlink w:anchor="P311" w:history="1">
        <w:r>
          <w:rPr>
            <w:color w:val="0000FF"/>
          </w:rPr>
          <w:t>строки "б"</w:t>
        </w:r>
      </w:hyperlink>
      <w:r>
        <w:t xml:space="preserve"> и </w:t>
      </w:r>
      <w:hyperlink w:anchor="P306" w:history="1">
        <w:r>
          <w:rPr>
            <w:color w:val="0000FF"/>
          </w:rPr>
          <w:t>"а"</w:t>
        </w:r>
      </w:hyperlink>
      <w:r>
        <w:t xml:space="preserve"> - при этом осложнение, записанное в </w:t>
      </w:r>
      <w:hyperlink w:anchor="P311" w:history="1">
        <w:r>
          <w:rPr>
            <w:color w:val="0000FF"/>
          </w:rPr>
          <w:t>строке "б"</w:t>
        </w:r>
      </w:hyperlink>
      <w:r>
        <w:t xml:space="preserve">, должно предшествовать развитию осложнения (непосредственной причины смерти), указанного в </w:t>
      </w:r>
      <w:hyperlink w:anchor="P306" w:history="1">
        <w:r>
          <w:rPr>
            <w:color w:val="0000FF"/>
          </w:rPr>
          <w:t>строке "а"</w:t>
        </w:r>
      </w:hyperlink>
      <w:r>
        <w:t xml:space="preserve">, а в </w:t>
      </w:r>
      <w:hyperlink w:anchor="P317" w:history="1">
        <w:r>
          <w:rPr>
            <w:color w:val="0000FF"/>
          </w:rPr>
          <w:t>строку "в"</w:t>
        </w:r>
      </w:hyperlink>
      <w:r>
        <w:t xml:space="preserve"> вносится основное заболевание (первоначальная причина смерти);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указании одного осложнения основного заболевания (травмы, отравления) в </w:t>
      </w:r>
      <w:hyperlink w:anchor="P311" w:history="1">
        <w:r>
          <w:rPr>
            <w:color w:val="0000FF"/>
          </w:rPr>
          <w:t>строку "б"</w:t>
        </w:r>
      </w:hyperlink>
      <w:r>
        <w:t xml:space="preserve"> вносится основное заболевание (первоначальная причина смерти), в </w:t>
      </w:r>
      <w:hyperlink w:anchor="P306" w:history="1">
        <w:r>
          <w:rPr>
            <w:color w:val="0000FF"/>
          </w:rPr>
          <w:t>строку "а"</w:t>
        </w:r>
      </w:hyperlink>
      <w:r>
        <w:t xml:space="preserve"> - осложнение, являющееся непосредственной причиной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невозможности определения (отсутствии) осложнений основного заболевания (травмы, отравления) в </w:t>
      </w:r>
      <w:hyperlink w:anchor="P306" w:history="1">
        <w:r>
          <w:rPr>
            <w:color w:val="0000FF"/>
          </w:rPr>
          <w:t>строку "а"</w:t>
        </w:r>
      </w:hyperlink>
      <w:r>
        <w:t xml:space="preserve"> вносится первоначальная причина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строку </w:t>
      </w:r>
      <w:hyperlink w:anchor="P322" w:history="1">
        <w:r>
          <w:rPr>
            <w:color w:val="0000FF"/>
          </w:rPr>
          <w:t>подпункта "г"</w:t>
        </w:r>
      </w:hyperlink>
      <w:r>
        <w:t xml:space="preserve"> вносятся сведения только в том случае, если причиной смерти являются травмы и отравления.</w:t>
      </w:r>
    </w:p>
    <w:p w:rsidR="001A09B6" w:rsidRDefault="00676BC1">
      <w:pPr>
        <w:pStyle w:val="ConsPlusNormal"/>
        <w:spacing w:before="220"/>
        <w:ind w:firstLine="540"/>
        <w:jc w:val="both"/>
      </w:pPr>
      <w:hyperlink w:anchor="P327" w:history="1">
        <w:r w:rsidR="001A09B6">
          <w:rPr>
            <w:color w:val="0000FF"/>
          </w:rPr>
          <w:t>Часть II пункта 22</w:t>
        </w:r>
      </w:hyperlink>
      <w:r w:rsidR="001A09B6">
        <w:t xml:space="preserve"> включает прочие важные состояния, способствовавшие смерти, в том числе указываются отравления алкоголем, наркотическими средствами, психотропными и другими токсическими веществами, содержание их в крови, а также произведенные операции или другие медицинские вмешательства (название, дата), которые, по мнению медицинского работника, имели отношение к смерти. Количество записываемых состояний не ограничено.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Кодирование причин смерти осуществляет медицинский работник, заполняющий медицинское свидетельство о смерти, в соответствии с Международной статистической </w:t>
      </w:r>
      <w:hyperlink r:id="rId30" w:history="1">
        <w:r>
          <w:rPr>
            <w:color w:val="0000FF"/>
          </w:rPr>
          <w:t>классификацией</w:t>
        </w:r>
      </w:hyperlink>
      <w:r>
        <w:t xml:space="preserve"> болезней и проблем, связанных со здоровьем, десятого пересмотра (далее - МКБ).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 xml:space="preserve">Формат записи причины смерти должен соответствовать формату статистической формулировки в соответствии с </w:t>
      </w:r>
      <w:hyperlink r:id="rId31" w:history="1">
        <w:r>
          <w:rPr>
            <w:color w:val="0000FF"/>
          </w:rPr>
          <w:t>МКБ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Код первоначальной причины смерти по </w:t>
      </w:r>
      <w:hyperlink r:id="rId32" w:history="1">
        <w:r>
          <w:rPr>
            <w:color w:val="0000FF"/>
          </w:rPr>
          <w:t>МКБ</w:t>
        </w:r>
      </w:hyperlink>
      <w:r>
        <w:t xml:space="preserve"> записывается в </w:t>
      </w:r>
      <w:hyperlink w:anchor="P183" w:history="1">
        <w:r>
          <w:rPr>
            <w:color w:val="0000FF"/>
          </w:rPr>
          <w:t>графе</w:t>
        </w:r>
      </w:hyperlink>
      <w:r>
        <w:t xml:space="preserve"> "Код по МКБ" напротив выбранной первоначальной причины смерти и подчеркивается (в случае смерти от заболеваний записывается один код первоначальной причины смерти, в случае смерти от травм или отравлений - два кода: один - по характеру травмы (отравления), второй - внешней причины). Коды других причин смерти записываются в той же </w:t>
      </w:r>
      <w:hyperlink w:anchor="P183" w:history="1">
        <w:r>
          <w:rPr>
            <w:color w:val="0000FF"/>
          </w:rPr>
          <w:t>графе</w:t>
        </w:r>
      </w:hyperlink>
      <w:r>
        <w:t>, напротив каждой строки без подчеркивания.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материнской смерти в качестве первоначальной причины смерти указывается: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"материнская смерть" - смерть женщины, наступившая в период беременности или в течение 42 дней после ее окончания, независимо от продолжительности и локализации беременности, от какой-либо причины, связанной с беременностью или отягощенной ею или ее ведением, но не от несчастного случая или случайно возникшей причины;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"поздняя материнская смерть" - смерть женщины от непосредственной акушерской причины или причины, косвенно связанной с ней, наступившая в период более 42-х дней после родов, но менее чем 1 год после родов;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случаи материнской смерти подразделяются на две группы: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смерть, непосредственно связанная с акушерскими причинами - смерть в результате акушерских осложнений состояния беременности (беременности, родов и послеродового периода), а также в результате вмешательств, упущений, неправильного лечения или цепи событий, возникших от любой из перечисленных причин;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смерть, косвенно связанная с акушерскими причинами - смерть в результате существовавшей ранее болезни или болезни, возникшей в период беременности, вне связи с непосредственной акушерской причиной, но отягощенной воздействием беременности.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</w:t>
      </w:r>
      <w:hyperlink w:anchor="P183" w:history="1">
        <w:r>
          <w:rPr>
            <w:color w:val="0000FF"/>
          </w:rPr>
          <w:t>графе</w:t>
        </w:r>
      </w:hyperlink>
      <w:r>
        <w:t xml:space="preserve"> "Приблизительный период времени между началом патологического процесса и смертью" напротив каждой причины смерти указывается период времени в минутах, часах, днях, неделях, месяцах, годах. При этом период, указанный в строке выше, не может быть больше периода, указанного строкой ниже. При отсутствии сведений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23) в </w:t>
      </w:r>
      <w:hyperlink w:anchor="P343" w:history="1">
        <w:r>
          <w:rPr>
            <w:color w:val="0000FF"/>
          </w:rPr>
          <w:t>пункте 23</w:t>
        </w:r>
      </w:hyperlink>
      <w:r>
        <w:t xml:space="preserve"> в случае смерти лица в течение первых 7 суток после дорожно-транспортного происшествия ставятся две отметки - "1" и "2", а в случае смерти от последствий указанного происшествия в течение 8 - 30 суток после него - отметку "1";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24) в </w:t>
      </w:r>
      <w:hyperlink w:anchor="P348" w:history="1">
        <w:r>
          <w:rPr>
            <w:color w:val="0000FF"/>
          </w:rPr>
          <w:t>пункт 24</w:t>
        </w:r>
      </w:hyperlink>
      <w:r>
        <w:t xml:space="preserve"> вносятся сведения в случае смерти беременной (независимо от срока и локализации), родильницы, роженицы в течение 42 дней после окончания беременности у женщины в срок от 43 до 365 дней после окончания беременности;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25) в </w:t>
      </w:r>
      <w:hyperlink w:anchor="P359" w:history="1">
        <w:r>
          <w:rPr>
            <w:color w:val="0000FF"/>
          </w:rPr>
          <w:t>пункте 25</w:t>
        </w:r>
      </w:hyperlink>
      <w:r>
        <w:t xml:space="preserve"> медицинского свидетельства о смерти указываются фамилия, имя, отчество (при наличии) медицинского работника, оформившего (сформировавшего) медицинское свидетельство о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Подписание медицинского свидетельства о смерти (проставление подписи) медицинским работником, оформившим (сформировавшим) медицинское свидетельство о смерти, руководителем медицинской организации (иным уполномоченным лицом в установленном федеральным законом случае), или индивидуальным предпринимателем, осуществляющим медицинскую деятельность, осуществляется в соответствии с </w:t>
      </w:r>
      <w:hyperlink w:anchor="P534" w:history="1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26) после осуществления проверки правильности заполнения медицинского свидетельства о смерти в </w:t>
      </w:r>
      <w:hyperlink w:anchor="P368" w:history="1">
        <w:r>
          <w:rPr>
            <w:color w:val="0000FF"/>
          </w:rPr>
          <w:t>пункте 26</w:t>
        </w:r>
      </w:hyperlink>
      <w:r>
        <w:t xml:space="preserve"> медицинского свидетельства о смерти производится отметка (число, месяц, год, </w:t>
      </w:r>
      <w:r>
        <w:lastRenderedPageBreak/>
        <w:t>фамилия, имя, отчество (при наличии) лицом, ответственным за проверку медицинских свидетельств о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27) в исключительных случаях для обеспечения государственной регистрации в органах записи актов гражданского состояния, если у умершего лица отсутствуют документы, подтверждающие личность, в </w:t>
      </w:r>
      <w:hyperlink w:anchor="P44" w:history="1">
        <w:r>
          <w:rPr>
            <w:color w:val="0000FF"/>
          </w:rPr>
          <w:t>пункты 1</w:t>
        </w:r>
      </w:hyperlink>
      <w:r>
        <w:t xml:space="preserve">, </w:t>
      </w:r>
      <w:hyperlink w:anchor="P48" w:history="1">
        <w:r>
          <w:rPr>
            <w:color w:val="0000FF"/>
          </w:rPr>
          <w:t>3</w:t>
        </w:r>
      </w:hyperlink>
      <w:r>
        <w:t xml:space="preserve">, </w:t>
      </w:r>
      <w:hyperlink w:anchor="P67" w:history="1">
        <w:r>
          <w:rPr>
            <w:color w:val="0000FF"/>
          </w:rPr>
          <w:t>8</w:t>
        </w:r>
      </w:hyperlink>
      <w:r>
        <w:t xml:space="preserve">, </w:t>
      </w:r>
      <w:hyperlink w:anchor="P115" w:history="1">
        <w:r>
          <w:rPr>
            <w:color w:val="0000FF"/>
          </w:rPr>
          <w:t>9</w:t>
        </w:r>
      </w:hyperlink>
      <w:r>
        <w:t xml:space="preserve">, </w:t>
      </w:r>
      <w:hyperlink w:anchor="P154" w:history="1">
        <w:r>
          <w:rPr>
            <w:color w:val="0000FF"/>
          </w:rPr>
          <w:t>15</w:t>
        </w:r>
      </w:hyperlink>
      <w:r>
        <w:t xml:space="preserve"> медицинского свидетельства о смерти вносятся сведения со слов родственников, о чем должна быть сделана отметка "со слов родственников":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оформлении медицинского свидетельства о смерти на бумажном носителе отметка "со слов родственников" ставится в правом верхнем углу и заверяется подписью руководителя (уполномоченного представителя) медицинской организации или индивидуального предпринимателя, осуществляющего медицинскую деятельность, и печатью (при наличии);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формировании медицинского свидетельства о смерти в форме электронного документа отметка "со слов родственников" указывается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, </w:t>
      </w:r>
      <w:hyperlink w:anchor="P48" w:history="1">
        <w:r>
          <w:rPr>
            <w:color w:val="0000FF"/>
          </w:rPr>
          <w:t>3</w:t>
        </w:r>
      </w:hyperlink>
      <w:r>
        <w:t xml:space="preserve">, </w:t>
      </w:r>
      <w:hyperlink w:anchor="P67" w:history="1">
        <w:r>
          <w:rPr>
            <w:color w:val="0000FF"/>
          </w:rPr>
          <w:t>8</w:t>
        </w:r>
      </w:hyperlink>
      <w:r>
        <w:t xml:space="preserve">, </w:t>
      </w:r>
      <w:hyperlink w:anchor="P115" w:history="1">
        <w:r>
          <w:rPr>
            <w:color w:val="0000FF"/>
          </w:rPr>
          <w:t>9</w:t>
        </w:r>
      </w:hyperlink>
      <w:r>
        <w:t xml:space="preserve">, </w:t>
      </w:r>
      <w:hyperlink w:anchor="P154" w:history="1">
        <w:r>
          <w:rPr>
            <w:color w:val="0000FF"/>
          </w:rPr>
          <w:t>15</w:t>
        </w:r>
      </w:hyperlink>
      <w:r>
        <w:t xml:space="preserve"> медицинского свидетельства о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28) в </w:t>
      </w:r>
      <w:hyperlink w:anchor="P44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25" w:history="1">
        <w:r>
          <w:rPr>
            <w:color w:val="0000FF"/>
          </w:rPr>
          <w:t>12</w:t>
        </w:r>
      </w:hyperlink>
      <w:r>
        <w:t xml:space="preserve"> корешка медицинского свидетельства о смерти записи должны полностью соответствовать записям, сделанным в соответствующих пунктах медицинского свидетельства о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29) в </w:t>
      </w:r>
      <w:hyperlink w:anchor="P133" w:history="1">
        <w:r>
          <w:rPr>
            <w:color w:val="0000FF"/>
          </w:rPr>
          <w:t>пункте 13</w:t>
        </w:r>
      </w:hyperlink>
      <w:r>
        <w:t xml:space="preserve"> корешка указываются фамилия, имя, отчество (при наличии), должность медицинского работника, оформившего медицинское свидетельство о смерти, ставится его подпись;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30) в </w:t>
      </w:r>
      <w:hyperlink w:anchor="P140" w:history="1">
        <w:r>
          <w:rPr>
            <w:color w:val="0000FF"/>
          </w:rPr>
          <w:t>пункте 14</w:t>
        </w:r>
      </w:hyperlink>
      <w:r>
        <w:t xml:space="preserve"> корешка медицинского свидетельства о смерти указываются фамилия, имя, отчество (при наличии) получателя медицинского свидетельства о смерти. Здесь же указываются документ, удостоверяющий личность получателя медицинского свидетельства о смерти (серия, номер, кем выдан), дата его получения и СНИЛС получателя (при наличии), а также ставится подпись получателя.</w:t>
      </w:r>
    </w:p>
    <w:p w:rsidR="001A09B6" w:rsidRDefault="001A09B6">
      <w:pPr>
        <w:pStyle w:val="ConsPlusNormal"/>
        <w:spacing w:before="220"/>
        <w:ind w:firstLine="540"/>
        <w:jc w:val="both"/>
      </w:pPr>
      <w:bookmarkStart w:id="39" w:name="P534"/>
      <w:bookmarkEnd w:id="39"/>
      <w:r>
        <w:t>16. Медицинское свидетельство о смерти, оформленное на бумажном носителе, подписывается медицинским работником, оформившим медицинское свидетельство о смерти, и руководителем медицинской организации (иным уполномоченным лицом в случае, установленном федеральным законом &lt;15&gt;) или индивидуальным предпринимателем, осуществляющим медицинскую деятельность, с указанием фамилии, имени, отчества (при наличии) и заверяется печатью (при наличии).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33" w:history="1">
        <w:r>
          <w:rPr>
            <w:color w:val="0000FF"/>
          </w:rPr>
          <w:t>Часть 10 статьи 9</w:t>
        </w:r>
      </w:hyperlink>
      <w:r>
        <w:t xml:space="preserve"> Федерального закона от 5 июня 2012 г.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Медицинское свидетельство о смерти в форме электронного документа подписывается руководителем медицинской организации (иным уполномоченным лицом в установленном федеральным законом случае) или индивидуальным предпринимателем, осуществляющим медицинскую деятельность, с использованием усиленной квалифицированной электронной подписи.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17. По запросу получателя после формирования медицинского свидетельства о смерти в форме электронного документа медицинская организация изготавливает документ на бумажном носителе, подтверждающий содержание медицинского свидетельства о смерти в форме электронного документа (далее - бумажная копия).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Соответствие бумажной копии оригиналу должно быть удостоверено подписью руководителя </w:t>
      </w:r>
      <w:r>
        <w:lastRenderedPageBreak/>
        <w:t>медицинской организации (иного уполномоченного лица в установленном федеральным законом случае) или индивидуального предпринимателя, осуществляющего медицинскую деятельность, и печатью (при наличии).</w:t>
      </w:r>
    </w:p>
    <w:p w:rsidR="001A09B6" w:rsidRDefault="001A09B6">
      <w:pPr>
        <w:pStyle w:val="ConsPlusNormal"/>
        <w:spacing w:before="220"/>
        <w:ind w:firstLine="540"/>
        <w:jc w:val="both"/>
      </w:pPr>
      <w:r w:rsidRPr="00695B41">
        <w:rPr>
          <w:highlight w:val="yellow"/>
        </w:rPr>
        <w:t xml:space="preserve">18. Медицинское свидетельство о смерти на бумажном носителе выдается получателю под расписку для государственной регистрации смерти, осуществляемой в соответствии с Федеральным </w:t>
      </w:r>
      <w:hyperlink r:id="rId34" w:history="1">
        <w:r w:rsidRPr="00695B41">
          <w:rPr>
            <w:color w:val="0000FF"/>
            <w:highlight w:val="yellow"/>
          </w:rPr>
          <w:t>законом</w:t>
        </w:r>
      </w:hyperlink>
      <w:r w:rsidRPr="00695B41">
        <w:rPr>
          <w:highlight w:val="yellow"/>
        </w:rPr>
        <w:t xml:space="preserve"> от 15 ноября 1997 г. N 143-ФЗ "Об актах гражданского состояния" &lt;16&gt;, после его подписи на корешке медицинского свидетельства о смерти. Корешок медицинского свидетельства о смерти хранится в медицинской организации.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&lt;16&gt; Собрание законодательства Российской Федерации, 1997, N 47, ст. 5340; 2020, N 17, ст. 2725.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Медицинское свидетельство о смерти в форме электронного документа выдается в день его регистрации в РЭМД путем направления в личный кабинет получателя на ЕПГУ. В этот же день получателю в личный кабинет на ЕПГУ отправляется уведомление о выдаче медицинского свидетельства о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19. Медицинское свидетельство о смерти выдается с пометкой "окончательное", "предварительное", "взамен предварительного" или "взамен окончательного".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20. Медицинское свидетельство о смерти с пометкой "окончательное" выдается в случаях, когда причина смерти считается установленной.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21. Медицинское свидетельство о смерти с пометкой "предварительное" выдается в случаях, когда для установления или уточнения причины смерти необходимо произвести дополнительные исследования.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22. После получения результатов лабораторных исследований и других сведений, необходимых для установления причины смерти, в срок не позднее чем через 45 дней после выдачи медицинского свидетельства о смерти с пометкой "предварительное" врач - судебно-медицинский эксперт или врач-патологоанатом составляет новое медицинское свидетельство о смерти с пометкой "взамен предварительного".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23. В случае если было выдано медицинское свидетельство о смерти с пометкой "окончательное", но в дальнейшем причина смерти была уточнена, то выдается новое медицинское свидетельство о смерти с пометкой "взамен окончательного".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24. Медицинские свидетельства о смерти, выданные с пометками "взамен предварительного" и "взамен окончательного", направляются медицинской организацией в территориальный орган Федеральной службы государственной статистики для статистического учета причин смерти в течение трех рабочих дней со дня их выдачи.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25. При выдаче медицинского свидетельства о смерти с пометкой "взамен предварительного" или "взамен окончательного" ставится номер и указывается дата выдачи ранее выданного медицинского свидетельства о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26. В случае утери медицинского свидетельства о смерти, оформленного на бумажном носителе, по письменному заявлению получателя выдается медицинское свидетельство на бумажном носителе с пометкой в правом верхнем углу "дубликат", заполняемое на основании корешка медицинского свидетельства о смерти, находящегося на хранении в медицинской организации, и первичной учетной медицинской документации.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27. Медицинские организации ведут учет выданных медицинских свидетельств о смерти так </w:t>
      </w:r>
      <w:r>
        <w:lastRenderedPageBreak/>
        <w:t>же, как и корешков выданных медицинских свидетельств о смерти на бумажных носителях, записи в которых должны полностью совпадать с записями, сделанными в соответствующих пунктах медицинского свидетельства о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Учет выданных медицинских свидетельств о смерти осуществляется медицинской организацией с использованием информационной системы: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выдачи медицинского свидетельства о смерти в форме электронного документа учитываются сведения о серии и номере медицинского свидетельства о смерти, дате его выдачи, получателе, а также сведения, внесенные в медицинское свидетельство о смерти при его формировании;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выдачи медицинского свидетельства о смерти на бумажном носителе учитываются сведения о серии и номере медицинского свидетельства о смерти, дате его выдачи, получателе, а также о фамилии, имени, отчестве (при наличии) умершего лица и документе, удостоверяющем его личность.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отсутствия информационный системы порядок учета выданных медицинских свидетельств о смерти на бумажных носителях определяется локальным нормативным актом медицинской организации (определяется индивидуальным предпринимателем, осуществляющим медицинскую деятельность), который должен предусматривать учет сведений о серии и номере медицинского свидетельства о смерти, дате его выдачи, получателе, а также сведения о фамилии, имени, отчестве (при наличии) умершего лица и документе, удостоверяющем его личность.</w:t>
      </w:r>
    </w:p>
    <w:p w:rsidR="001A09B6" w:rsidRDefault="001A09B6">
      <w:pPr>
        <w:pStyle w:val="ConsPlusNormal"/>
        <w:spacing w:before="220"/>
        <w:ind w:firstLine="540"/>
        <w:jc w:val="both"/>
      </w:pPr>
      <w:r w:rsidRPr="00695B41">
        <w:rPr>
          <w:highlight w:val="yellow"/>
        </w:rPr>
        <w:t>Корешки медицинского свидетельства о смерти подлежат хранению в медицинской организации по месту их выдачи в течение одного календарного года после окончания года, когда было выдано медицинское свидетельство, после чего подлежат уничтожению. Место хранения корешков выданных медицинских свидетельств о смерти определяется локальным нормативным актом медицинской организации</w:t>
      </w:r>
      <w:r>
        <w:t xml:space="preserve"> (определяется индивидуальным предпринимателем, осуществляющим медицинскую деятельность).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28. Сведения о выдаче медицинского свидетельства о смерти (дата выдачи, серия и номер, причина смерти и коды по </w:t>
      </w:r>
      <w:hyperlink r:id="rId35" w:history="1">
        <w:r>
          <w:rPr>
            <w:color w:val="0000FF"/>
          </w:rPr>
          <w:t>МКБ</w:t>
        </w:r>
      </w:hyperlink>
      <w:r>
        <w:t>) вносятся в медицинскую документацию умершего - медицинскую карту стационарного больного, или историю развития ребенка, или медицинскую карту пациента, получающего медицинскую помощь в амбулаторных условиях &lt;17&gt;, или в медицинскую документацию иной формы.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6" w:history="1">
        <w:r>
          <w:rPr>
            <w:color w:val="0000FF"/>
          </w:rPr>
          <w:t>Форма N 025/у</w:t>
        </w:r>
      </w:hyperlink>
      <w:r>
        <w:t xml:space="preserve"> "Медицинская карта пациента, получающего медицинскую помощь в амбулаторных условиях", утвержденная приказом Министерства здравоохранения Российской от 15 декабря 2014 г. N 834н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50614), от 2 ноября 2020 г. N 1186н (зарегистрирован Министерством юстиции Российской Федерации 27 ноября 2020 г., регистрационный N 61121).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right"/>
        <w:outlineLvl w:val="0"/>
      </w:pPr>
      <w:r>
        <w:t>Приложение N 3</w:t>
      </w:r>
    </w:p>
    <w:p w:rsidR="001A09B6" w:rsidRDefault="001A09B6">
      <w:pPr>
        <w:pStyle w:val="ConsPlusNormal"/>
        <w:jc w:val="right"/>
      </w:pPr>
      <w:r>
        <w:t>к приказу Министерства здравоохранения</w:t>
      </w:r>
    </w:p>
    <w:p w:rsidR="001A09B6" w:rsidRDefault="001A09B6">
      <w:pPr>
        <w:pStyle w:val="ConsPlusNormal"/>
        <w:jc w:val="right"/>
      </w:pPr>
      <w:r>
        <w:t>Российской Федерации</w:t>
      </w:r>
    </w:p>
    <w:p w:rsidR="001A09B6" w:rsidRDefault="001A09B6">
      <w:pPr>
        <w:pStyle w:val="ConsPlusNormal"/>
        <w:jc w:val="right"/>
      </w:pPr>
      <w:r>
        <w:lastRenderedPageBreak/>
        <w:t>от 15 апреля 2021 г. N 352н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nformat"/>
        <w:jc w:val="both"/>
      </w:pPr>
      <w:bookmarkStart w:id="40" w:name="P573"/>
      <w:bookmarkEnd w:id="40"/>
      <w:r>
        <w:t xml:space="preserve">         КОРЕШОК МЕДИЦИНСКОГО СВИДЕТЕЛЬСТВА О ПЕРИНАТАЛЬНОЙ СМЕРТИ</w:t>
      </w:r>
    </w:p>
    <w:p w:rsidR="001A09B6" w:rsidRDefault="001A09B6">
      <w:pPr>
        <w:pStyle w:val="ConsPlusNonformat"/>
        <w:jc w:val="both"/>
      </w:pPr>
      <w:r>
        <w:t xml:space="preserve">                       К УЧЕТНОЙ ФОРМЕ N 106-2/У</w:t>
      </w:r>
    </w:p>
    <w:p w:rsidR="001A09B6" w:rsidRDefault="001A09B6">
      <w:pPr>
        <w:pStyle w:val="ConsPlusNonformat"/>
        <w:jc w:val="both"/>
      </w:pPr>
      <w:r>
        <w:t xml:space="preserve">                         СЕРИЯ __________ N ______</w:t>
      </w:r>
    </w:p>
    <w:p w:rsidR="001A09B6" w:rsidRDefault="001A09B6">
      <w:pPr>
        <w:pStyle w:val="ConsPlusNonformat"/>
        <w:jc w:val="both"/>
      </w:pPr>
      <w:r>
        <w:t xml:space="preserve">                 Дата выдачи "__" _______________ 20__ г.</w:t>
      </w:r>
    </w:p>
    <w:p w:rsidR="001A09B6" w:rsidRDefault="001A09B6">
      <w:pPr>
        <w:pStyle w:val="ConsPlusNonformat"/>
        <w:jc w:val="both"/>
      </w:pPr>
      <w:r>
        <w:t xml:space="preserve">        (окончательного, предварительного, взамен предварительного,</w:t>
      </w:r>
    </w:p>
    <w:p w:rsidR="001A09B6" w:rsidRDefault="001A09B6">
      <w:pPr>
        <w:pStyle w:val="ConsPlusNonformat"/>
        <w:jc w:val="both"/>
      </w:pPr>
      <w:r>
        <w:t xml:space="preserve">                   взамен окончательного) (подчеркнуть)</w:t>
      </w:r>
    </w:p>
    <w:p w:rsidR="001A09B6" w:rsidRDefault="001A09B6">
      <w:pPr>
        <w:pStyle w:val="ConsPlusNonformat"/>
        <w:jc w:val="both"/>
      </w:pPr>
      <w:r>
        <w:t xml:space="preserve">                       ранее выданное свидетельство:</w:t>
      </w:r>
    </w:p>
    <w:p w:rsidR="001A09B6" w:rsidRDefault="001A09B6">
      <w:pPr>
        <w:pStyle w:val="ConsPlusNonformat"/>
        <w:jc w:val="both"/>
      </w:pPr>
      <w:r>
        <w:t xml:space="preserve">              серия ______ N ______ от "__" ________ 20__ г.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41" w:name="P582"/>
      <w:bookmarkEnd w:id="41"/>
      <w:r>
        <w:t>1.  Рождение мертвого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 xml:space="preserve">ребенка:   </w:t>
      </w:r>
      <w:proofErr w:type="gramEnd"/>
      <w:r>
        <w:t xml:space="preserve">             число __ месяц _______ год ____ час. __ мин. __</w:t>
      </w:r>
    </w:p>
    <w:p w:rsidR="001A09B6" w:rsidRDefault="001A09B6">
      <w:pPr>
        <w:pStyle w:val="ConsPlusNonformat"/>
        <w:jc w:val="both"/>
      </w:pPr>
      <w:bookmarkStart w:id="42" w:name="P584"/>
      <w:bookmarkEnd w:id="42"/>
      <w:r>
        <w:t xml:space="preserve">2.  Ребенок родился </w:t>
      </w:r>
      <w:proofErr w:type="gramStart"/>
      <w:r>
        <w:t>живым:  число</w:t>
      </w:r>
      <w:proofErr w:type="gramEnd"/>
      <w:r>
        <w:t xml:space="preserve"> __ месяц _______ год ____ час. __ мин. __</w:t>
      </w:r>
    </w:p>
    <w:p w:rsidR="001A09B6" w:rsidRDefault="001A09B6">
      <w:pPr>
        <w:pStyle w:val="ConsPlusNonformat"/>
        <w:jc w:val="both"/>
      </w:pPr>
      <w:r>
        <w:t xml:space="preserve">    и умер (дата</w:t>
      </w:r>
      <w:proofErr w:type="gramStart"/>
      <w:r>
        <w:t xml:space="preserve">):   </w:t>
      </w:r>
      <w:proofErr w:type="gramEnd"/>
      <w:r>
        <w:t xml:space="preserve">       число __ месяц _______ год ____ час. __ мин. __</w:t>
      </w:r>
    </w:p>
    <w:p w:rsidR="001A09B6" w:rsidRDefault="001A09B6">
      <w:pPr>
        <w:pStyle w:val="ConsPlusNonformat"/>
        <w:jc w:val="both"/>
      </w:pPr>
      <w:r>
        <w:t xml:space="preserve">                                           ┌─┐                   ┌─┐</w:t>
      </w:r>
    </w:p>
    <w:p w:rsidR="001A09B6" w:rsidRDefault="001A09B6">
      <w:pPr>
        <w:pStyle w:val="ConsPlusNonformat"/>
        <w:jc w:val="both"/>
      </w:pPr>
      <w:bookmarkStart w:id="43" w:name="P587"/>
      <w:bookmarkEnd w:id="43"/>
      <w:r>
        <w:t xml:space="preserve">3.  Смерть </w:t>
      </w:r>
      <w:proofErr w:type="gramStart"/>
      <w:r>
        <w:t xml:space="preserve">наступила:   </w:t>
      </w:r>
      <w:proofErr w:type="gramEnd"/>
      <w:r>
        <w:t>до  начала  родов  │1│  во  время  родов │2│  после</w:t>
      </w:r>
    </w:p>
    <w:p w:rsidR="001A09B6" w:rsidRDefault="001A09B6">
      <w:pPr>
        <w:pStyle w:val="ConsPlusNonformat"/>
        <w:jc w:val="both"/>
      </w:pPr>
      <w:r>
        <w:t xml:space="preserve">                                           └─┘                   └─┘</w:t>
      </w:r>
    </w:p>
    <w:p w:rsidR="001A09B6" w:rsidRDefault="001A09B6">
      <w:pPr>
        <w:pStyle w:val="ConsPlusNonformat"/>
        <w:jc w:val="both"/>
      </w:pPr>
      <w:r>
        <w:t xml:space="preserve">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родов │3│ неизвестно │4│</w:t>
      </w:r>
    </w:p>
    <w:p w:rsidR="001A09B6" w:rsidRDefault="001A09B6">
      <w:pPr>
        <w:pStyle w:val="ConsPlusNonformat"/>
        <w:jc w:val="both"/>
      </w:pPr>
      <w:r>
        <w:t xml:space="preserve">          └─┘            └─┘</w:t>
      </w:r>
    </w:p>
    <w:p w:rsidR="001A09B6" w:rsidRDefault="001A09B6">
      <w:pPr>
        <w:pStyle w:val="ConsPlusNonformat"/>
        <w:jc w:val="both"/>
      </w:pPr>
      <w:bookmarkStart w:id="44" w:name="P592"/>
      <w:bookmarkEnd w:id="44"/>
      <w:r>
        <w:t>4.  Фамилия, имя, отчество (при наличии) матери ___________________________</w:t>
      </w:r>
    </w:p>
    <w:p w:rsidR="001A09B6" w:rsidRDefault="001A09B6">
      <w:pPr>
        <w:pStyle w:val="ConsPlusNonformat"/>
        <w:jc w:val="both"/>
      </w:pPr>
      <w:bookmarkStart w:id="45" w:name="P593"/>
      <w:bookmarkEnd w:id="45"/>
      <w:r>
        <w:t>5.  Дата рождения матери: число _______ месяц _______ год ____</w:t>
      </w:r>
    </w:p>
    <w:p w:rsidR="001A09B6" w:rsidRDefault="001A09B6">
      <w:pPr>
        <w:pStyle w:val="ConsPlusNonformat"/>
        <w:jc w:val="both"/>
      </w:pPr>
      <w:bookmarkStart w:id="46" w:name="P594"/>
      <w:bookmarkEnd w:id="46"/>
      <w:r>
        <w:t xml:space="preserve">6.  Регистрация    по    месту   </w:t>
      </w:r>
      <w:proofErr w:type="gramStart"/>
      <w:r>
        <w:t>жительства  (</w:t>
      </w:r>
      <w:proofErr w:type="gramEnd"/>
      <w:r>
        <w:t>пребывания)  матери  умершего</w:t>
      </w:r>
    </w:p>
    <w:p w:rsidR="001A09B6" w:rsidRDefault="001A09B6">
      <w:pPr>
        <w:pStyle w:val="ConsPlusNonformat"/>
        <w:jc w:val="both"/>
      </w:pPr>
      <w:r>
        <w:t xml:space="preserve">    (мертворожденного) ребенка:</w:t>
      </w:r>
    </w:p>
    <w:p w:rsidR="001A09B6" w:rsidRDefault="001A09B6">
      <w:pPr>
        <w:pStyle w:val="ConsPlusNonformat"/>
        <w:jc w:val="both"/>
      </w:pPr>
      <w:r>
        <w:t xml:space="preserve">    субъект Российской Федерации __________________________________________</w:t>
      </w:r>
    </w:p>
    <w:p w:rsidR="001A09B6" w:rsidRDefault="001A09B6">
      <w:pPr>
        <w:pStyle w:val="ConsPlusNonformat"/>
        <w:jc w:val="both"/>
      </w:pPr>
      <w:r>
        <w:t xml:space="preserve">    район ______________________________ город ____________________________</w:t>
      </w:r>
    </w:p>
    <w:p w:rsidR="001A09B6" w:rsidRDefault="001A09B6">
      <w:pPr>
        <w:pStyle w:val="ConsPlusNonformat"/>
        <w:jc w:val="both"/>
      </w:pPr>
      <w:r>
        <w:t xml:space="preserve">    населенный пункт ___________________ улица ____________________________</w:t>
      </w:r>
    </w:p>
    <w:p w:rsidR="001A09B6" w:rsidRDefault="001A09B6">
      <w:pPr>
        <w:pStyle w:val="ConsPlusNonformat"/>
        <w:jc w:val="both"/>
      </w:pPr>
      <w:r>
        <w:t xml:space="preserve">    дом _____ стр. _____ корп. _____ кв. _____</w:t>
      </w:r>
    </w:p>
    <w:p w:rsidR="001A09B6" w:rsidRDefault="001A09B6">
      <w:pPr>
        <w:pStyle w:val="ConsPlusNonformat"/>
        <w:jc w:val="both"/>
      </w:pPr>
      <w:r>
        <w:t xml:space="preserve">                         ┌─┐          ┌─┐</w:t>
      </w:r>
    </w:p>
    <w:p w:rsidR="001A09B6" w:rsidRDefault="001A09B6">
      <w:pPr>
        <w:pStyle w:val="ConsPlusNonformat"/>
        <w:jc w:val="both"/>
      </w:pPr>
      <w:bookmarkStart w:id="47" w:name="P601"/>
      <w:bookmarkEnd w:id="47"/>
      <w:r>
        <w:t>7.  Местность: городская │1│ сельская │2│</w:t>
      </w:r>
    </w:p>
    <w:p w:rsidR="001A09B6" w:rsidRDefault="001A09B6">
      <w:pPr>
        <w:pStyle w:val="ConsPlusNonformat"/>
        <w:jc w:val="both"/>
      </w:pPr>
      <w:r>
        <w:t xml:space="preserve">                         └─┘          └─┘</w:t>
      </w:r>
    </w:p>
    <w:p w:rsidR="001A09B6" w:rsidRDefault="001A09B6">
      <w:pPr>
        <w:pStyle w:val="ConsPlusNonformat"/>
        <w:jc w:val="both"/>
      </w:pPr>
      <w:bookmarkStart w:id="48" w:name="P603"/>
      <w:bookmarkEnd w:id="48"/>
      <w:r>
        <w:t>8.  Фамилия, имя, отчество (при наличии) умершего ребенка (фамилия ребенка,</w:t>
      </w:r>
    </w:p>
    <w:p w:rsidR="001A09B6" w:rsidRDefault="001A09B6">
      <w:pPr>
        <w:pStyle w:val="ConsPlusNonformat"/>
        <w:jc w:val="both"/>
      </w:pPr>
      <w:r>
        <w:t xml:space="preserve">    родившегося мертвым) __________________________________________________</w:t>
      </w:r>
    </w:p>
    <w:p w:rsidR="001A09B6" w:rsidRDefault="001A09B6">
      <w:pPr>
        <w:pStyle w:val="ConsPlusNonformat"/>
        <w:jc w:val="both"/>
      </w:pPr>
      <w:r>
        <w:t xml:space="preserve">                 ┌─┐         ┌─┐</w:t>
      </w:r>
    </w:p>
    <w:p w:rsidR="001A09B6" w:rsidRDefault="001A09B6">
      <w:pPr>
        <w:pStyle w:val="ConsPlusNonformat"/>
        <w:jc w:val="both"/>
      </w:pPr>
      <w:r>
        <w:t>9.  Пол: мужской │1│ женский │2│</w:t>
      </w:r>
    </w:p>
    <w:p w:rsidR="001A09B6" w:rsidRDefault="001A09B6">
      <w:pPr>
        <w:pStyle w:val="ConsPlusNonformat"/>
        <w:jc w:val="both"/>
      </w:pPr>
      <w:r>
        <w:t xml:space="preserve">                 └─┘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┌─┐        ┌─┐</w:t>
      </w:r>
    </w:p>
    <w:p w:rsidR="001A09B6" w:rsidRDefault="001A09B6">
      <w:pPr>
        <w:pStyle w:val="ConsPlusNonformat"/>
        <w:jc w:val="both"/>
      </w:pPr>
      <w:r>
        <w:t>10. Смерть</w:t>
      </w:r>
      <w:proofErr w:type="gramStart"/>
      <w:r>
        <w:t xml:space="preserve">   (</w:t>
      </w:r>
      <w:proofErr w:type="gramEnd"/>
      <w:r>
        <w:t>мертворождение)  произошла(о):  в  стационаре  │1│  дома  │2│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└─┘        └─┘</w:t>
      </w:r>
    </w:p>
    <w:p w:rsidR="001A09B6" w:rsidRDefault="001A09B6">
      <w:pPr>
        <w:pStyle w:val="ConsPlusNonformat"/>
        <w:jc w:val="both"/>
      </w:pPr>
      <w:r>
        <w:t xml:space="preserve">         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в другом месте │3│ неизвестно │4│</w:t>
      </w:r>
    </w:p>
    <w:p w:rsidR="001A09B6" w:rsidRDefault="001A09B6">
      <w:pPr>
        <w:pStyle w:val="ConsPlusNonformat"/>
        <w:jc w:val="both"/>
      </w:pPr>
      <w:r>
        <w:t xml:space="preserve">                   └─┘        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линия отреза</w:t>
      </w:r>
    </w:p>
    <w:p w:rsidR="001A09B6" w:rsidRDefault="001A09B6">
      <w:pPr>
        <w:pStyle w:val="ConsPlusNonformat"/>
        <w:jc w:val="both"/>
      </w:pPr>
      <w:r>
        <w:t>---------------------------------------------------------------------------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┌────────────────────────────────────────┐  ┌─────────────────────────────┐</w:t>
      </w:r>
    </w:p>
    <w:p w:rsidR="001A09B6" w:rsidRDefault="001A09B6">
      <w:pPr>
        <w:pStyle w:val="ConsPlusNonformat"/>
        <w:jc w:val="both"/>
      </w:pPr>
      <w:r>
        <w:t xml:space="preserve">│ Наименование медицинской организации   </w:t>
      </w:r>
      <w:proofErr w:type="gramStart"/>
      <w:r>
        <w:t>│  │</w:t>
      </w:r>
      <w:proofErr w:type="gramEnd"/>
      <w:r>
        <w:t xml:space="preserve"> Код формы по ОКУД _________ │</w:t>
      </w:r>
    </w:p>
    <w:p w:rsidR="001A09B6" w:rsidRDefault="001A09B6">
      <w:pPr>
        <w:pStyle w:val="ConsPlusNonformat"/>
        <w:jc w:val="both"/>
      </w:pPr>
      <w:r>
        <w:t xml:space="preserve">│ (индивидуального </w:t>
      </w:r>
      <w:proofErr w:type="gramStart"/>
      <w:r>
        <w:t xml:space="preserve">предпринимателя,   </w:t>
      </w:r>
      <w:proofErr w:type="gramEnd"/>
      <w:r>
        <w:t xml:space="preserve">   │  │                             │</w:t>
      </w:r>
    </w:p>
    <w:p w:rsidR="001A09B6" w:rsidRDefault="001A09B6">
      <w:pPr>
        <w:pStyle w:val="ConsPlusNonformat"/>
        <w:jc w:val="both"/>
      </w:pPr>
      <w:r>
        <w:t xml:space="preserve">│ осуществляющего медицинскую            </w:t>
      </w:r>
      <w:proofErr w:type="gramStart"/>
      <w:r>
        <w:t>│  │</w:t>
      </w:r>
      <w:proofErr w:type="gramEnd"/>
      <w:r>
        <w:t xml:space="preserve">                             │</w:t>
      </w:r>
    </w:p>
    <w:p w:rsidR="001A09B6" w:rsidRDefault="001A09B6">
      <w:pPr>
        <w:pStyle w:val="ConsPlusNonformat"/>
        <w:jc w:val="both"/>
      </w:pPr>
      <w:r>
        <w:t xml:space="preserve">│ </w:t>
      </w:r>
      <w:proofErr w:type="gramStart"/>
      <w:r>
        <w:t xml:space="preserve">деятельность)   </w:t>
      </w:r>
      <w:proofErr w:type="gramEnd"/>
      <w:r>
        <w:t xml:space="preserve">                       │  │                             │</w:t>
      </w:r>
    </w:p>
    <w:p w:rsidR="001A09B6" w:rsidRDefault="001A09B6">
      <w:pPr>
        <w:pStyle w:val="ConsPlusNonformat"/>
        <w:jc w:val="both"/>
      </w:pPr>
      <w:r>
        <w:t>│ ______________________________________ │  │                             │</w:t>
      </w:r>
    </w:p>
    <w:p w:rsidR="001A09B6" w:rsidRDefault="001A09B6">
      <w:pPr>
        <w:pStyle w:val="ConsPlusNonformat"/>
        <w:jc w:val="both"/>
      </w:pPr>
      <w:r>
        <w:t xml:space="preserve">│ адрес места нахождения _______________ </w:t>
      </w:r>
      <w:proofErr w:type="gramStart"/>
      <w:r>
        <w:t>│  │</w:t>
      </w:r>
      <w:proofErr w:type="gramEnd"/>
      <w:r>
        <w:t xml:space="preserve">                             │</w:t>
      </w:r>
    </w:p>
    <w:p w:rsidR="001A09B6" w:rsidRDefault="001A09B6">
      <w:pPr>
        <w:pStyle w:val="ConsPlusNonformat"/>
        <w:jc w:val="both"/>
      </w:pPr>
      <w:r>
        <w:t xml:space="preserve">│ ______________________________________ </w:t>
      </w:r>
      <w:proofErr w:type="gramStart"/>
      <w:r>
        <w:t>│  │</w:t>
      </w:r>
      <w:proofErr w:type="gramEnd"/>
      <w:r>
        <w:t xml:space="preserve"> Медицинская документация    │</w:t>
      </w:r>
    </w:p>
    <w:p w:rsidR="001A09B6" w:rsidRDefault="001A09B6">
      <w:pPr>
        <w:pStyle w:val="ConsPlusNonformat"/>
        <w:jc w:val="both"/>
      </w:pPr>
      <w:r>
        <w:t xml:space="preserve">│ Код по ОКПО __________________________ </w:t>
      </w:r>
      <w:proofErr w:type="gramStart"/>
      <w:r>
        <w:t>│  │</w:t>
      </w:r>
      <w:proofErr w:type="gramEnd"/>
      <w:r>
        <w:t xml:space="preserve"> Учетная форма N 106-2/У     │</w:t>
      </w:r>
    </w:p>
    <w:p w:rsidR="001A09B6" w:rsidRDefault="001A09B6">
      <w:pPr>
        <w:pStyle w:val="ConsPlusNonformat"/>
        <w:jc w:val="both"/>
      </w:pPr>
      <w:r>
        <w:t xml:space="preserve">│ Номер и дата выдачи лицензии на        </w:t>
      </w:r>
      <w:proofErr w:type="gramStart"/>
      <w:r>
        <w:t>│  │</w:t>
      </w:r>
      <w:proofErr w:type="gramEnd"/>
      <w:r>
        <w:t xml:space="preserve"> Утверждена приказом         │</w:t>
      </w:r>
    </w:p>
    <w:p w:rsidR="001A09B6" w:rsidRDefault="001A09B6">
      <w:pPr>
        <w:pStyle w:val="ConsPlusNonformat"/>
        <w:jc w:val="both"/>
      </w:pPr>
      <w:r>
        <w:t xml:space="preserve">│ осуществление медицинской </w:t>
      </w:r>
      <w:proofErr w:type="gramStart"/>
      <w:r>
        <w:t>деятельности:│</w:t>
      </w:r>
      <w:proofErr w:type="gramEnd"/>
      <w:r>
        <w:t xml:space="preserve">  │ Минздрава России            │</w:t>
      </w:r>
    </w:p>
    <w:p w:rsidR="001A09B6" w:rsidRDefault="001A09B6">
      <w:pPr>
        <w:pStyle w:val="ConsPlusNonformat"/>
        <w:jc w:val="both"/>
      </w:pPr>
      <w:r>
        <w:t xml:space="preserve">│ ______________________________________ </w:t>
      </w:r>
      <w:proofErr w:type="gramStart"/>
      <w:r>
        <w:t>│  │</w:t>
      </w:r>
      <w:proofErr w:type="gramEnd"/>
      <w:r>
        <w:t xml:space="preserve"> от "__" _____ 2021 г. N ___ │</w:t>
      </w:r>
    </w:p>
    <w:p w:rsidR="001A09B6" w:rsidRDefault="001A09B6">
      <w:pPr>
        <w:pStyle w:val="ConsPlusNonformat"/>
        <w:jc w:val="both"/>
      </w:pPr>
      <w:r>
        <w:t>└────────────────────────────────────────┘  └─────────────────────────────┘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49" w:name="P632"/>
      <w:bookmarkEnd w:id="49"/>
      <w:r>
        <w:t xml:space="preserve">             МЕДИЦИНСКОЕ СВИДЕТЕЛЬСТВО О ПЕРИНАТАЛЬНОЙ СМЕРТИ</w:t>
      </w:r>
    </w:p>
    <w:p w:rsidR="001A09B6" w:rsidRDefault="001A09B6">
      <w:pPr>
        <w:pStyle w:val="ConsPlusNonformat"/>
        <w:jc w:val="both"/>
      </w:pPr>
      <w:r>
        <w:t xml:space="preserve">                        СЕРИЯ _____________ N _____</w:t>
      </w:r>
    </w:p>
    <w:p w:rsidR="001A09B6" w:rsidRDefault="001A09B6">
      <w:pPr>
        <w:pStyle w:val="ConsPlusNonformat"/>
        <w:jc w:val="both"/>
      </w:pPr>
      <w:r>
        <w:lastRenderedPageBreak/>
        <w:t xml:space="preserve">               Дата выдачи "__" ____________________ 20__ г.</w:t>
      </w:r>
    </w:p>
    <w:p w:rsidR="001A09B6" w:rsidRDefault="001A09B6">
      <w:pPr>
        <w:pStyle w:val="ConsPlusNonformat"/>
        <w:jc w:val="both"/>
      </w:pPr>
      <w:r>
        <w:t xml:space="preserve">        (окончательное, предварительное, взамен предварительного,</w:t>
      </w:r>
    </w:p>
    <w:p w:rsidR="001A09B6" w:rsidRDefault="001A09B6">
      <w:pPr>
        <w:pStyle w:val="ConsPlusNonformat"/>
        <w:jc w:val="both"/>
      </w:pPr>
      <w:r>
        <w:t xml:space="preserve">                   взамен окончательного) (подчеркнуть)</w:t>
      </w:r>
    </w:p>
    <w:p w:rsidR="001A09B6" w:rsidRDefault="001A09B6">
      <w:pPr>
        <w:pStyle w:val="ConsPlusNonformat"/>
        <w:jc w:val="both"/>
      </w:pPr>
      <w:r>
        <w:t xml:space="preserve">                       ранее выданное свидетельство</w:t>
      </w:r>
    </w:p>
    <w:p w:rsidR="001A09B6" w:rsidRDefault="001A09B6">
      <w:pPr>
        <w:pStyle w:val="ConsPlusNonformat"/>
        <w:jc w:val="both"/>
      </w:pPr>
      <w:r>
        <w:t xml:space="preserve">              серия ______ N ______ от "__" ________ 20__ г.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>1.  Рождение мертвого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 xml:space="preserve">ребенка:   </w:t>
      </w:r>
      <w:proofErr w:type="gramEnd"/>
      <w:r>
        <w:t xml:space="preserve">             число __ месяц _______ год ____ час. __ мин. __</w:t>
      </w:r>
    </w:p>
    <w:p w:rsidR="001A09B6" w:rsidRDefault="001A09B6">
      <w:pPr>
        <w:pStyle w:val="ConsPlusNonformat"/>
        <w:jc w:val="both"/>
      </w:pPr>
      <w:r>
        <w:t xml:space="preserve">2.  Ребенок родился </w:t>
      </w:r>
      <w:proofErr w:type="gramStart"/>
      <w:r>
        <w:t>живым:  число</w:t>
      </w:r>
      <w:proofErr w:type="gramEnd"/>
      <w:r>
        <w:t xml:space="preserve"> __ месяц _______ год ____ час. __ мин. __</w:t>
      </w:r>
    </w:p>
    <w:p w:rsidR="001A09B6" w:rsidRDefault="001A09B6">
      <w:pPr>
        <w:pStyle w:val="ConsPlusNonformat"/>
        <w:jc w:val="both"/>
      </w:pPr>
      <w:r>
        <w:t xml:space="preserve">    и умер (дата</w:t>
      </w:r>
      <w:proofErr w:type="gramStart"/>
      <w:r>
        <w:t xml:space="preserve">):   </w:t>
      </w:r>
      <w:proofErr w:type="gramEnd"/>
      <w:r>
        <w:t xml:space="preserve">       число __ месяц _______ год ____ час. __ мин. __</w:t>
      </w:r>
    </w:p>
    <w:p w:rsidR="001A09B6" w:rsidRDefault="001A09B6">
      <w:pPr>
        <w:pStyle w:val="ConsPlusNonformat"/>
        <w:jc w:val="both"/>
      </w:pPr>
      <w:r>
        <w:t xml:space="preserve">                                           ┌─┐                   ┌─┐</w:t>
      </w:r>
    </w:p>
    <w:p w:rsidR="001A09B6" w:rsidRDefault="001A09B6">
      <w:pPr>
        <w:pStyle w:val="ConsPlusNonformat"/>
        <w:jc w:val="both"/>
      </w:pPr>
      <w:r>
        <w:t xml:space="preserve">3.  Смерть </w:t>
      </w:r>
      <w:proofErr w:type="gramStart"/>
      <w:r>
        <w:t xml:space="preserve">наступила:   </w:t>
      </w:r>
      <w:proofErr w:type="gramEnd"/>
      <w:r>
        <w:t>до  начала  родов  │1│  во  время  родов │2│  после</w:t>
      </w:r>
    </w:p>
    <w:p w:rsidR="001A09B6" w:rsidRDefault="001A09B6">
      <w:pPr>
        <w:pStyle w:val="ConsPlusNonformat"/>
        <w:jc w:val="both"/>
      </w:pPr>
      <w:r>
        <w:t xml:space="preserve">                                           └─┘                   └─┘</w:t>
      </w:r>
    </w:p>
    <w:p w:rsidR="001A09B6" w:rsidRDefault="001A09B6">
      <w:pPr>
        <w:pStyle w:val="ConsPlusNonformat"/>
        <w:jc w:val="both"/>
      </w:pPr>
      <w:r>
        <w:t xml:space="preserve">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родов │3│ неизвестно │4│</w:t>
      </w:r>
    </w:p>
    <w:p w:rsidR="001A09B6" w:rsidRDefault="001A09B6">
      <w:pPr>
        <w:pStyle w:val="ConsPlusNonformat"/>
        <w:jc w:val="both"/>
      </w:pPr>
      <w:r>
        <w:t xml:space="preserve">          └─┘        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Мать                               Ребенок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50" w:name="P653"/>
      <w:bookmarkEnd w:id="50"/>
      <w:r>
        <w:t>4.  Фамилия, имя, отчество (при наличии) ___ 15. Фамилия __________________</w:t>
      </w:r>
    </w:p>
    <w:p w:rsidR="001A09B6" w:rsidRDefault="001A09B6">
      <w:pPr>
        <w:pStyle w:val="ConsPlusNonformat"/>
        <w:jc w:val="both"/>
      </w:pPr>
      <w:r>
        <w:t xml:space="preserve">    ________________________________________     __________________________</w:t>
      </w:r>
    </w:p>
    <w:p w:rsidR="001A09B6" w:rsidRDefault="001A09B6">
      <w:pPr>
        <w:pStyle w:val="ConsPlusNonformat"/>
        <w:jc w:val="both"/>
      </w:pPr>
      <w:bookmarkStart w:id="51" w:name="P655"/>
      <w:bookmarkEnd w:id="51"/>
      <w:r>
        <w:t xml:space="preserve">                         ┌─┬─┐┌─┬─┐┌─┬─┬─┬─┐ 16. Место смерти (рождения</w:t>
      </w:r>
    </w:p>
    <w:p w:rsidR="001A09B6" w:rsidRDefault="001A09B6">
      <w:pPr>
        <w:pStyle w:val="ConsPlusNonformat"/>
        <w:jc w:val="both"/>
      </w:pPr>
      <w:r>
        <w:t>5.  Дата рождения матери │ │ ││ │ ││ │ │ │ │     мертвого ребенка):</w:t>
      </w:r>
    </w:p>
    <w:p w:rsidR="001A09B6" w:rsidRDefault="001A09B6">
      <w:pPr>
        <w:pStyle w:val="ConsPlusNonformat"/>
        <w:jc w:val="both"/>
      </w:pPr>
      <w:r>
        <w:t xml:space="preserve">                         └─┴─┘└─┴─┘└─┴─┴─┴─┘     субъект Российская</w:t>
      </w:r>
    </w:p>
    <w:p w:rsidR="001A09B6" w:rsidRDefault="001A09B6">
      <w:pPr>
        <w:pStyle w:val="ConsPlusNonformat"/>
        <w:jc w:val="both"/>
      </w:pPr>
      <w:r>
        <w:t xml:space="preserve">                         число месяц   год       Федерация ________________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район     ________________</w:t>
      </w:r>
    </w:p>
    <w:p w:rsidR="001A09B6" w:rsidRDefault="001A09B6">
      <w:pPr>
        <w:pStyle w:val="ConsPlusNonformat"/>
        <w:jc w:val="both"/>
      </w:pPr>
      <w:r>
        <w:t>6.  Документ, удостоверяющий личность: _____     город ____________________</w:t>
      </w:r>
    </w:p>
    <w:p w:rsidR="001A09B6" w:rsidRDefault="001A09B6">
      <w:pPr>
        <w:pStyle w:val="ConsPlusNonformat"/>
        <w:jc w:val="both"/>
      </w:pPr>
      <w:r>
        <w:t xml:space="preserve">    серия _____ номер __________ кем и когда     населенный</w:t>
      </w:r>
    </w:p>
    <w:p w:rsidR="001A09B6" w:rsidRDefault="001A09B6">
      <w:pPr>
        <w:pStyle w:val="ConsPlusNonformat"/>
        <w:jc w:val="both"/>
      </w:pPr>
      <w:r>
        <w:t xml:space="preserve">    выдан __________________________________     пункт ____________________</w:t>
      </w:r>
    </w:p>
    <w:p w:rsidR="001A09B6" w:rsidRDefault="001A09B6">
      <w:pPr>
        <w:pStyle w:val="ConsPlusNonformat"/>
        <w:jc w:val="both"/>
      </w:pPr>
      <w:r>
        <w:t xml:space="preserve">    ________________________________________     улица _________ дом</w:t>
      </w:r>
    </w:p>
    <w:p w:rsidR="001A09B6" w:rsidRDefault="001A09B6">
      <w:pPr>
        <w:pStyle w:val="ConsPlusNonformat"/>
        <w:jc w:val="both"/>
      </w:pPr>
      <w:r>
        <w:t>7.  СНИЛС     ______________________________     стр. ___ корп. ___ кв. ___</w:t>
      </w:r>
    </w:p>
    <w:p w:rsidR="001A09B6" w:rsidRDefault="001A09B6">
      <w:pPr>
        <w:pStyle w:val="ConsPlusNonformat"/>
        <w:jc w:val="both"/>
      </w:pPr>
      <w:r>
        <w:t>8.  Полис ОМС ______________________________                          ┌─┐</w:t>
      </w:r>
    </w:p>
    <w:p w:rsidR="001A09B6" w:rsidRDefault="001A09B6">
      <w:pPr>
        <w:pStyle w:val="ConsPlusNonformat"/>
        <w:jc w:val="both"/>
      </w:pPr>
      <w:bookmarkStart w:id="52" w:name="P666"/>
      <w:bookmarkEnd w:id="52"/>
      <w:r>
        <w:t>9.  Регистрация по месту жительства          17. Местность: городская │1│</w:t>
      </w:r>
    </w:p>
    <w:p w:rsidR="001A09B6" w:rsidRDefault="001A09B6">
      <w:pPr>
        <w:pStyle w:val="ConsPlusNonformat"/>
        <w:jc w:val="both"/>
      </w:pPr>
      <w:r>
        <w:t xml:space="preserve">    (пребывания</w:t>
      </w:r>
      <w:proofErr w:type="gramStart"/>
      <w:r>
        <w:t xml:space="preserve">):   </w:t>
      </w:r>
      <w:proofErr w:type="gramEnd"/>
      <w:r>
        <w:t xml:space="preserve">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субъект Российской Федерации ___________              ┌─┐</w:t>
      </w:r>
    </w:p>
    <w:p w:rsidR="001A09B6" w:rsidRDefault="001A09B6">
      <w:pPr>
        <w:pStyle w:val="ConsPlusNonformat"/>
        <w:jc w:val="both"/>
      </w:pPr>
      <w:r>
        <w:t xml:space="preserve">    район __________________________________     сельская │2│</w:t>
      </w:r>
    </w:p>
    <w:p w:rsidR="001A09B6" w:rsidRDefault="001A09B6">
      <w:pPr>
        <w:pStyle w:val="ConsPlusNonformat"/>
        <w:jc w:val="both"/>
      </w:pPr>
      <w:r>
        <w:t xml:space="preserve">    город __________________________________              └─┘</w:t>
      </w:r>
    </w:p>
    <w:p w:rsidR="001A09B6" w:rsidRDefault="001A09B6">
      <w:pPr>
        <w:pStyle w:val="ConsPlusNonformat"/>
        <w:jc w:val="both"/>
      </w:pPr>
      <w:bookmarkStart w:id="53" w:name="P671"/>
      <w:bookmarkEnd w:id="53"/>
      <w:r>
        <w:t xml:space="preserve">    населенный пункт _______________________ 18. Смерть (рождение мертвым)</w:t>
      </w:r>
    </w:p>
    <w:p w:rsidR="001A09B6" w:rsidRDefault="001A09B6">
      <w:pPr>
        <w:pStyle w:val="ConsPlusNonformat"/>
        <w:jc w:val="both"/>
      </w:pPr>
      <w:r>
        <w:t xml:space="preserve">    улица ___________________ дом __________                            ┌─┐</w:t>
      </w:r>
    </w:p>
    <w:p w:rsidR="001A09B6" w:rsidRDefault="001A09B6">
      <w:pPr>
        <w:pStyle w:val="ConsPlusNonformat"/>
        <w:jc w:val="both"/>
      </w:pPr>
      <w:r>
        <w:t xml:space="preserve">    стр. ______ корп. ______ кв. ______      произошла(о): в стационаре │1│</w:t>
      </w:r>
    </w:p>
    <w:p w:rsidR="001A09B6" w:rsidRDefault="001A09B6">
      <w:pPr>
        <w:pStyle w:val="ConsPlusNonformat"/>
        <w:jc w:val="both"/>
      </w:pPr>
      <w:r>
        <w:t xml:space="preserve">                         ┌─┐          ┌─┐                               └─┘</w:t>
      </w:r>
    </w:p>
    <w:p w:rsidR="001A09B6" w:rsidRDefault="001A09B6">
      <w:pPr>
        <w:pStyle w:val="ConsPlusNonformat"/>
        <w:jc w:val="both"/>
      </w:pPr>
      <w:bookmarkStart w:id="54" w:name="P675"/>
      <w:bookmarkEnd w:id="54"/>
      <w:r>
        <w:t>10. Местность: городская │1│ сельская │2│             ┌─┐</w:t>
      </w:r>
    </w:p>
    <w:p w:rsidR="001A09B6" w:rsidRDefault="001A09B6">
      <w:pPr>
        <w:pStyle w:val="ConsPlusNonformat"/>
        <w:jc w:val="both"/>
      </w:pPr>
      <w:r>
        <w:t xml:space="preserve">                         └─┘          └─┘        дома │2│ в другом</w:t>
      </w:r>
    </w:p>
    <w:p w:rsidR="001A09B6" w:rsidRDefault="001A09B6">
      <w:pPr>
        <w:pStyle w:val="ConsPlusNonformat"/>
        <w:jc w:val="both"/>
      </w:pPr>
      <w:bookmarkStart w:id="55" w:name="P677"/>
      <w:bookmarkEnd w:id="55"/>
      <w:r>
        <w:t>11. Семейное положение: состоит в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┌─┐                       ┌─┐            ┌─┐</w:t>
      </w:r>
    </w:p>
    <w:p w:rsidR="001A09B6" w:rsidRDefault="001A09B6">
      <w:pPr>
        <w:pStyle w:val="ConsPlusNonformat"/>
        <w:jc w:val="both"/>
      </w:pPr>
      <w:r>
        <w:t xml:space="preserve">    зарегистрированном браке │1│ не состоит      месте │3│ неизвестно │4│</w:t>
      </w:r>
    </w:p>
    <w:p w:rsidR="001A09B6" w:rsidRDefault="001A09B6">
      <w:pPr>
        <w:pStyle w:val="ConsPlusNonformat"/>
        <w:jc w:val="both"/>
      </w:pPr>
      <w:r>
        <w:t xml:space="preserve">                             └─┘                       └─┘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┌─┐                            ┌─┐</w:t>
      </w:r>
    </w:p>
    <w:p w:rsidR="001A09B6" w:rsidRDefault="001A09B6">
      <w:pPr>
        <w:pStyle w:val="ConsPlusNonformat"/>
        <w:jc w:val="both"/>
      </w:pPr>
      <w:bookmarkStart w:id="56" w:name="P682"/>
      <w:bookmarkEnd w:id="56"/>
      <w:r>
        <w:t xml:space="preserve">    в зарегистрированном браке │2│           19. Пол: мужской │1│</w:t>
      </w:r>
    </w:p>
    <w:p w:rsidR="001A09B6" w:rsidRDefault="001A09B6">
      <w:pPr>
        <w:pStyle w:val="ConsPlusNonformat"/>
        <w:jc w:val="both"/>
      </w:pPr>
      <w:r>
        <w:t xml:space="preserve">                               └─┘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┌─┐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неизвестно │3│                               женский │2│</w:t>
      </w:r>
    </w:p>
    <w:p w:rsidR="001A09B6" w:rsidRDefault="001A09B6">
      <w:pPr>
        <w:pStyle w:val="ConsPlusNonformat"/>
        <w:jc w:val="both"/>
      </w:pPr>
      <w:r>
        <w:t xml:space="preserve">               └─┘                                       └─┘</w:t>
      </w:r>
    </w:p>
    <w:p w:rsidR="001A09B6" w:rsidRDefault="001A09B6">
      <w:pPr>
        <w:pStyle w:val="ConsPlusNonformat"/>
        <w:jc w:val="both"/>
      </w:pPr>
      <w:bookmarkStart w:id="57" w:name="P687"/>
      <w:bookmarkEnd w:id="57"/>
      <w:r>
        <w:t xml:space="preserve">12. Образование: </w:t>
      </w:r>
      <w:proofErr w:type="gramStart"/>
      <w:r>
        <w:t xml:space="preserve">профессиональное:   </w:t>
      </w:r>
      <w:proofErr w:type="gramEnd"/>
      <w:r>
        <w:t xml:space="preserve">        20. Масса тела ребенка</w:t>
      </w:r>
    </w:p>
    <w:p w:rsidR="001A09B6" w:rsidRDefault="001A09B6">
      <w:pPr>
        <w:pStyle w:val="ConsPlusNonformat"/>
        <w:jc w:val="both"/>
      </w:pPr>
      <w:r>
        <w:t xml:space="preserve">           ┌─┐                 ┌─┐               при рождении (</w:t>
      </w:r>
      <w:proofErr w:type="gramStart"/>
      <w:r>
        <w:t>г)  _</w:t>
      </w:r>
      <w:proofErr w:type="gramEnd"/>
      <w:r>
        <w:t>_______</w:t>
      </w:r>
    </w:p>
    <w:p w:rsidR="001A09B6" w:rsidRDefault="001A09B6">
      <w:pPr>
        <w:pStyle w:val="ConsPlusNonformat"/>
        <w:jc w:val="both"/>
      </w:pPr>
      <w:bookmarkStart w:id="58" w:name="P689"/>
      <w:bookmarkEnd w:id="58"/>
      <w:r>
        <w:t xml:space="preserve">    высшее │1│ неполное высшее │2│ среднее   21. Длина тела ребенка</w:t>
      </w:r>
    </w:p>
    <w:p w:rsidR="001A09B6" w:rsidRDefault="001A09B6">
      <w:pPr>
        <w:pStyle w:val="ConsPlusNonformat"/>
        <w:jc w:val="both"/>
      </w:pPr>
      <w:r>
        <w:t xml:space="preserve">           └─┘                 └─┘               при рождении (см) ________</w:t>
      </w:r>
    </w:p>
    <w:p w:rsidR="001A09B6" w:rsidRDefault="001A09B6">
      <w:pPr>
        <w:pStyle w:val="ConsPlusNonformat"/>
        <w:jc w:val="both"/>
      </w:pPr>
      <w:bookmarkStart w:id="59" w:name="P691"/>
      <w:bookmarkEnd w:id="59"/>
      <w:r>
        <w:t xml:space="preserve">                     ┌─┐                     22. Рождение мертвым или</w:t>
      </w:r>
    </w:p>
    <w:p w:rsidR="001A09B6" w:rsidRDefault="001A09B6">
      <w:pPr>
        <w:pStyle w:val="ConsPlusNonformat"/>
        <w:jc w:val="both"/>
      </w:pPr>
      <w:r>
        <w:t xml:space="preserve">    профессиональное │3│                         живорождение произошло:</w:t>
      </w:r>
    </w:p>
    <w:p w:rsidR="001A09B6" w:rsidRDefault="001A09B6">
      <w:pPr>
        <w:pStyle w:val="ConsPlusNonformat"/>
        <w:jc w:val="both"/>
      </w:pPr>
      <w:r>
        <w:t xml:space="preserve">                     └─┘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     ┌─┐          ┌─┐              при одноплодных родах │1│</w:t>
      </w:r>
    </w:p>
    <w:p w:rsidR="001A09B6" w:rsidRDefault="001A09B6">
      <w:pPr>
        <w:pStyle w:val="ConsPlusNonformat"/>
        <w:jc w:val="both"/>
      </w:pPr>
      <w:r>
        <w:t xml:space="preserve">    общее: среднее │4│ основное │5│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└─┘          └─┘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          ┌─┐                                при многоплодных      │2│</w:t>
      </w:r>
    </w:p>
    <w:p w:rsidR="001A09B6" w:rsidRDefault="001A09B6">
      <w:pPr>
        <w:pStyle w:val="ConsPlusNonformat"/>
        <w:jc w:val="both"/>
      </w:pPr>
      <w:r>
        <w:lastRenderedPageBreak/>
        <w:t xml:space="preserve">    начальное │6│ не имеет начального            родах                 └─┘</w:t>
      </w:r>
    </w:p>
    <w:p w:rsidR="001A09B6" w:rsidRDefault="001A09B6">
      <w:pPr>
        <w:pStyle w:val="ConsPlusNonformat"/>
        <w:jc w:val="both"/>
      </w:pPr>
      <w:r>
        <w:t xml:space="preserve">              └─┘                                которыми по счету ________</w:t>
      </w:r>
    </w:p>
    <w:p w:rsidR="001A09B6" w:rsidRDefault="001A09B6">
      <w:pPr>
        <w:pStyle w:val="ConsPlusNonformat"/>
        <w:jc w:val="both"/>
      </w:pPr>
      <w:r>
        <w:t xml:space="preserve">               ┌─┐            ┌─┐                число родившихся (живыми</w:t>
      </w:r>
    </w:p>
    <w:p w:rsidR="001A09B6" w:rsidRDefault="001A09B6">
      <w:pPr>
        <w:pStyle w:val="ConsPlusNonformat"/>
        <w:jc w:val="both"/>
      </w:pPr>
      <w:r>
        <w:t xml:space="preserve">   образования │7│ неизвестно │8│                и мертвыми) детей ________</w:t>
      </w:r>
    </w:p>
    <w:p w:rsidR="001A09B6" w:rsidRDefault="001A09B6">
      <w:pPr>
        <w:pStyle w:val="ConsPlusNonformat"/>
        <w:jc w:val="both"/>
      </w:pPr>
      <w:r>
        <w:t xml:space="preserve">               └─┘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┌─┐</w:t>
      </w:r>
    </w:p>
    <w:p w:rsidR="001A09B6" w:rsidRDefault="001A09B6">
      <w:pPr>
        <w:pStyle w:val="ConsPlusNonformat"/>
        <w:jc w:val="both"/>
      </w:pPr>
      <w:bookmarkStart w:id="60" w:name="P704"/>
      <w:bookmarkEnd w:id="60"/>
      <w:r>
        <w:t>13. Занятость: работала │1│ проходила</w:t>
      </w:r>
    </w:p>
    <w:p w:rsidR="001A09B6" w:rsidRDefault="001A09B6">
      <w:pPr>
        <w:pStyle w:val="ConsPlusNonformat"/>
        <w:jc w:val="both"/>
      </w:pPr>
      <w:r>
        <w:t xml:space="preserve">                        └─┘</w:t>
      </w:r>
    </w:p>
    <w:p w:rsidR="001A09B6" w:rsidRDefault="001A09B6">
      <w:pPr>
        <w:pStyle w:val="ConsPlusNonformat"/>
        <w:jc w:val="both"/>
      </w:pPr>
      <w:r>
        <w:t xml:space="preserve">    военную или приравненную к ней</w:t>
      </w:r>
    </w:p>
    <w:p w:rsidR="001A09B6" w:rsidRDefault="001A09B6">
      <w:pPr>
        <w:pStyle w:val="ConsPlusNonformat"/>
        <w:jc w:val="both"/>
      </w:pPr>
      <w:r>
        <w:t xml:space="preserve">                ┌─┐             ┌─┐</w:t>
      </w:r>
    </w:p>
    <w:p w:rsidR="001A09B6" w:rsidRDefault="001A09B6">
      <w:pPr>
        <w:pStyle w:val="ConsPlusNonformat"/>
        <w:jc w:val="both"/>
      </w:pPr>
      <w:r>
        <w:t xml:space="preserve">    службу      │2│   студентка │3│</w:t>
      </w:r>
    </w:p>
    <w:p w:rsidR="001A09B6" w:rsidRDefault="001A09B6">
      <w:pPr>
        <w:pStyle w:val="ConsPlusNonformat"/>
        <w:jc w:val="both"/>
      </w:pPr>
      <w:r>
        <w:t xml:space="preserve">                └─┘             └─┘</w:t>
      </w:r>
    </w:p>
    <w:p w:rsidR="001A09B6" w:rsidRDefault="001A09B6">
      <w:pPr>
        <w:pStyle w:val="ConsPlusNonformat"/>
        <w:jc w:val="both"/>
      </w:pPr>
      <w:r>
        <w:t xml:space="preserve">                ┌─┐             ┌─┐</w:t>
      </w:r>
    </w:p>
    <w:p w:rsidR="001A09B6" w:rsidRDefault="001A09B6">
      <w:pPr>
        <w:pStyle w:val="ConsPlusNonformat"/>
        <w:jc w:val="both"/>
      </w:pPr>
      <w:r>
        <w:t xml:space="preserve">    не работала │4│      прочее │5│</w:t>
      </w:r>
    </w:p>
    <w:p w:rsidR="001A09B6" w:rsidRDefault="001A09B6">
      <w:pPr>
        <w:pStyle w:val="ConsPlusNonformat"/>
        <w:jc w:val="both"/>
      </w:pPr>
      <w:r>
        <w:t xml:space="preserve">                └─┘         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61" w:name="P714"/>
      <w:bookmarkEnd w:id="61"/>
      <w:r>
        <w:t>14. Которые по счету роды __________________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                     Оборотная сторона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11. Причины перинатальной </w:t>
      </w:r>
      <w:proofErr w:type="gramStart"/>
      <w:r>
        <w:t xml:space="preserve">смерти:   </w:t>
      </w:r>
      <w:proofErr w:type="gramEnd"/>
      <w:r>
        <w:t xml:space="preserve">                            Код по МКБ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proofErr w:type="gramStart"/>
      <w:r>
        <w:t xml:space="preserve">а)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 (основное заболевание или патологическое состояние плода</w:t>
      </w:r>
    </w:p>
    <w:p w:rsidR="001A09B6" w:rsidRDefault="001A09B6">
      <w:pPr>
        <w:pStyle w:val="ConsPlusNonformat"/>
        <w:jc w:val="both"/>
      </w:pPr>
      <w:r>
        <w:t xml:space="preserve">                         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proofErr w:type="gramStart"/>
      <w:r>
        <w:t xml:space="preserve">б)   </w:t>
      </w:r>
      <w:proofErr w:type="gramEnd"/>
      <w:r>
        <w:t xml:space="preserve">                                                           └─┴─┴─┘.└─┘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</w:t>
      </w:r>
    </w:p>
    <w:p w:rsidR="001A09B6" w:rsidRDefault="001A09B6">
      <w:pPr>
        <w:pStyle w:val="ConsPlusNonformat"/>
        <w:jc w:val="both"/>
      </w:pPr>
      <w:r>
        <w:t xml:space="preserve">     (другие заболевания или патологические состояния плода</w:t>
      </w:r>
    </w:p>
    <w:p w:rsidR="001A09B6" w:rsidRDefault="001A09B6">
      <w:pPr>
        <w:pStyle w:val="ConsPlusNonformat"/>
        <w:jc w:val="both"/>
      </w:pPr>
      <w:r>
        <w:t xml:space="preserve">                         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proofErr w:type="gramStart"/>
      <w:r>
        <w:t xml:space="preserve">в)   </w:t>
      </w:r>
      <w:proofErr w:type="gramEnd"/>
      <w:r>
        <w:t xml:space="preserve">                                                           └─┴─┴─┘.└─┘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</w:t>
      </w:r>
    </w:p>
    <w:p w:rsidR="001A09B6" w:rsidRDefault="001A09B6">
      <w:pPr>
        <w:pStyle w:val="ConsPlusNonformat"/>
        <w:jc w:val="both"/>
      </w:pPr>
      <w:r>
        <w:t xml:space="preserve">  (основное заболевание или патологическое состояние матери,</w:t>
      </w:r>
    </w:p>
    <w:p w:rsidR="001A09B6" w:rsidRDefault="001A09B6">
      <w:pPr>
        <w:pStyle w:val="ConsPlusNonformat"/>
        <w:jc w:val="both"/>
      </w:pPr>
      <w:r>
        <w:t xml:space="preserve">    оказавшее неблагоприятное влияние на плод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proofErr w:type="gramStart"/>
      <w:r>
        <w:t xml:space="preserve">г)   </w:t>
      </w:r>
      <w:proofErr w:type="gramEnd"/>
      <w:r>
        <w:t xml:space="preserve">                                                           └─┴─┴─┘.└─┘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</w:t>
      </w:r>
    </w:p>
    <w:p w:rsidR="001A09B6" w:rsidRDefault="001A09B6">
      <w:pPr>
        <w:pStyle w:val="ConsPlusNonformat"/>
        <w:jc w:val="both"/>
      </w:pPr>
      <w:r>
        <w:t xml:space="preserve">   (другие заболевания или патологические состояния матери,</w:t>
      </w:r>
    </w:p>
    <w:p w:rsidR="001A09B6" w:rsidRDefault="001A09B6">
      <w:pPr>
        <w:pStyle w:val="ConsPlusNonformat"/>
        <w:jc w:val="both"/>
      </w:pPr>
      <w:r>
        <w:t xml:space="preserve">    оказавшие неблагоприятное влияние на плод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proofErr w:type="gramStart"/>
      <w:r>
        <w:t xml:space="preserve">д)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(другие обстоятельства, имевшие отношение к </w:t>
      </w:r>
      <w:proofErr w:type="gramStart"/>
      <w:r>
        <w:t xml:space="preserve">мертворождению,   </w:t>
      </w:r>
      <w:proofErr w:type="gramEnd"/>
      <w:r>
        <w:t>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</w:t>
      </w:r>
      <w:proofErr w:type="gramStart"/>
      <w:r>
        <w:t xml:space="preserve">смерти)   </w:t>
      </w:r>
      <w:proofErr w:type="gramEnd"/>
      <w:r>
        <w:t xml:space="preserve">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>12. __________________________________ _________ ______________</w:t>
      </w:r>
    </w:p>
    <w:p w:rsidR="001A09B6" w:rsidRDefault="001A09B6">
      <w:pPr>
        <w:pStyle w:val="ConsPlusNonformat"/>
        <w:jc w:val="both"/>
      </w:pPr>
      <w:r>
        <w:t xml:space="preserve">       (должность врача (</w:t>
      </w:r>
      <w:proofErr w:type="gramStart"/>
      <w:r>
        <w:t xml:space="preserve">фельдшера,   </w:t>
      </w:r>
      <w:proofErr w:type="gramEnd"/>
      <w:r>
        <w:t xml:space="preserve"> (подпись) (фамилия, имя,</w:t>
      </w:r>
    </w:p>
    <w:p w:rsidR="001A09B6" w:rsidRDefault="001A09B6">
      <w:pPr>
        <w:pStyle w:val="ConsPlusNonformat"/>
        <w:jc w:val="both"/>
      </w:pPr>
      <w:r>
        <w:t xml:space="preserve">         акушерки), заполнившего                 отчество (при</w:t>
      </w:r>
    </w:p>
    <w:p w:rsidR="001A09B6" w:rsidRDefault="001A09B6">
      <w:pPr>
        <w:pStyle w:val="ConsPlusNonformat"/>
        <w:jc w:val="both"/>
      </w:pPr>
      <w:r>
        <w:t xml:space="preserve">        медицинское свидетельство                   наличии)</w:t>
      </w:r>
    </w:p>
    <w:p w:rsidR="001A09B6" w:rsidRDefault="001A09B6">
      <w:pPr>
        <w:pStyle w:val="ConsPlusNonformat"/>
        <w:jc w:val="both"/>
      </w:pPr>
      <w:r>
        <w:t xml:space="preserve">         о перинатальной смерти)</w:t>
      </w:r>
    </w:p>
    <w:p w:rsidR="001A09B6" w:rsidRDefault="001A09B6">
      <w:pPr>
        <w:pStyle w:val="ConsPlusNonformat"/>
        <w:jc w:val="both"/>
      </w:pPr>
      <w:r>
        <w:t>13. Получатель</w:t>
      </w:r>
    </w:p>
    <w:p w:rsidR="001A09B6" w:rsidRDefault="001A09B6">
      <w:pPr>
        <w:pStyle w:val="ConsPlusNonformat"/>
        <w:jc w:val="both"/>
      </w:pPr>
      <w:r>
        <w:t xml:space="preserve">    (фамилия, имя, отчество (при наличии) и отношение к мертворожденному</w:t>
      </w:r>
    </w:p>
    <w:p w:rsidR="001A09B6" w:rsidRDefault="001A09B6">
      <w:pPr>
        <w:pStyle w:val="ConsPlusNonformat"/>
        <w:jc w:val="both"/>
      </w:pPr>
      <w:r>
        <w:t xml:space="preserve">    (умершему ребенку)</w:t>
      </w:r>
    </w:p>
    <w:p w:rsidR="001A09B6" w:rsidRDefault="001A09B6">
      <w:pPr>
        <w:pStyle w:val="ConsPlusNonformat"/>
        <w:jc w:val="both"/>
      </w:pPr>
      <w:r>
        <w:t xml:space="preserve">    Документ, удостоверяющий личность получателя (вид, серия, номер,</w:t>
      </w:r>
    </w:p>
    <w:p w:rsidR="001A09B6" w:rsidRDefault="001A09B6">
      <w:pPr>
        <w:pStyle w:val="ConsPlusNonformat"/>
        <w:jc w:val="both"/>
      </w:pPr>
      <w:r>
        <w:t xml:space="preserve">    кем выдан) _____________________________________________________</w:t>
      </w:r>
    </w:p>
    <w:p w:rsidR="001A09B6" w:rsidRDefault="001A09B6">
      <w:pPr>
        <w:pStyle w:val="ConsPlusNonformat"/>
        <w:jc w:val="both"/>
      </w:pPr>
      <w:r>
        <w:t xml:space="preserve">    ______________________ СНИЛС получателя (при наличии) __________</w:t>
      </w:r>
    </w:p>
    <w:p w:rsidR="001A09B6" w:rsidRDefault="001A09B6">
      <w:pPr>
        <w:pStyle w:val="ConsPlusNonformat"/>
        <w:jc w:val="both"/>
      </w:pPr>
      <w:r>
        <w:t xml:space="preserve">    "__" __________ 20__ г.       ___________________</w:t>
      </w:r>
    </w:p>
    <w:p w:rsidR="001A09B6" w:rsidRDefault="001A09B6">
      <w:pPr>
        <w:pStyle w:val="ConsPlusNonformat"/>
        <w:jc w:val="both"/>
      </w:pPr>
      <w:r>
        <w:t xml:space="preserve">                                       (подпись)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линия отреза</w:t>
      </w:r>
    </w:p>
    <w:p w:rsidR="001A09B6" w:rsidRDefault="001A09B6">
      <w:pPr>
        <w:pStyle w:val="ConsPlusNonformat"/>
        <w:jc w:val="both"/>
      </w:pPr>
      <w:r>
        <w:t>---------------------------------------------------------------------------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62" w:name="P766"/>
      <w:bookmarkEnd w:id="62"/>
      <w:r>
        <w:t xml:space="preserve">23. </w:t>
      </w:r>
      <w:proofErr w:type="gramStart"/>
      <w:r>
        <w:t>Которым  по</w:t>
      </w:r>
      <w:proofErr w:type="gramEnd"/>
      <w:r>
        <w:t xml:space="preserve">  счету  ребенок  был  рожден  у матери (считая умерших и не</w:t>
      </w:r>
    </w:p>
    <w:p w:rsidR="001A09B6" w:rsidRDefault="001A09B6">
      <w:pPr>
        <w:pStyle w:val="ConsPlusNonformat"/>
        <w:jc w:val="both"/>
      </w:pPr>
      <w:r>
        <w:t xml:space="preserve">    считая мертворожденных)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 ┌─┐</w:t>
      </w:r>
    </w:p>
    <w:p w:rsidR="001A09B6" w:rsidRDefault="001A09B6">
      <w:pPr>
        <w:pStyle w:val="ConsPlusNonformat"/>
        <w:jc w:val="both"/>
      </w:pPr>
      <w:bookmarkStart w:id="63" w:name="P769"/>
      <w:bookmarkEnd w:id="63"/>
      <w:r>
        <w:t xml:space="preserve">24. </w:t>
      </w:r>
      <w:proofErr w:type="gramStart"/>
      <w:r>
        <w:t>Смерть  ребенка</w:t>
      </w:r>
      <w:proofErr w:type="gramEnd"/>
      <w:r>
        <w:t xml:space="preserve">  (рождение  мертвым)  произошла(о): от  заболевания │1│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┌─┐            ┌─┐                             ┌─┐</w:t>
      </w:r>
    </w:p>
    <w:p w:rsidR="001A09B6" w:rsidRDefault="001A09B6">
      <w:pPr>
        <w:pStyle w:val="ConsPlusNonformat"/>
        <w:jc w:val="both"/>
      </w:pPr>
      <w:r>
        <w:t xml:space="preserve">    </w:t>
      </w:r>
      <w:proofErr w:type="gramStart"/>
      <w:r>
        <w:t>несчастного  случая</w:t>
      </w:r>
      <w:proofErr w:type="gramEnd"/>
      <w:r>
        <w:t xml:space="preserve">  │2│  убийства  │3│  в  ходе  действий: военных │4│</w:t>
      </w:r>
    </w:p>
    <w:p w:rsidR="001A09B6" w:rsidRDefault="001A09B6">
      <w:pPr>
        <w:pStyle w:val="ConsPlusNonformat"/>
        <w:jc w:val="both"/>
      </w:pPr>
      <w:r>
        <w:t xml:space="preserve">                         └─┘            └─┘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┌─┐                          ┌─┐</w:t>
      </w:r>
    </w:p>
    <w:p w:rsidR="001A09B6" w:rsidRDefault="001A09B6">
      <w:pPr>
        <w:pStyle w:val="ConsPlusNonformat"/>
        <w:jc w:val="both"/>
      </w:pPr>
      <w:r>
        <w:t xml:space="preserve">    террористических │5│ род смерти не установлен │6│</w:t>
      </w:r>
    </w:p>
    <w:p w:rsidR="001A09B6" w:rsidRDefault="001A09B6">
      <w:pPr>
        <w:pStyle w:val="ConsPlusNonformat"/>
        <w:jc w:val="both"/>
      </w:pPr>
      <w:r>
        <w:t xml:space="preserve">                     └─┘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┌─┐                    ┌─┐        ┌─┐</w:t>
      </w:r>
    </w:p>
    <w:p w:rsidR="001A09B6" w:rsidRDefault="001A09B6">
      <w:pPr>
        <w:pStyle w:val="ConsPlusNonformat"/>
        <w:jc w:val="both"/>
      </w:pPr>
      <w:bookmarkStart w:id="64" w:name="P778"/>
      <w:bookmarkEnd w:id="64"/>
      <w:r>
        <w:t>25. Лицо, принимавшее роды: врач │1│ фельдшер, акушерка │2│ другое │3│</w:t>
      </w:r>
    </w:p>
    <w:p w:rsidR="001A09B6" w:rsidRDefault="001A09B6">
      <w:pPr>
        <w:pStyle w:val="ConsPlusNonformat"/>
        <w:jc w:val="both"/>
      </w:pPr>
      <w:r>
        <w:t xml:space="preserve">                                 └─┘                    └─┘    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65" w:name="P781"/>
      <w:bookmarkEnd w:id="65"/>
      <w:r>
        <w:t xml:space="preserve">26. Причины перинатальной </w:t>
      </w:r>
      <w:proofErr w:type="gramStart"/>
      <w:r>
        <w:t xml:space="preserve">смерти:   </w:t>
      </w:r>
      <w:proofErr w:type="gramEnd"/>
      <w:r>
        <w:t xml:space="preserve">                            Код по МКБ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bookmarkStart w:id="66" w:name="P783"/>
      <w:bookmarkEnd w:id="66"/>
      <w:proofErr w:type="gramStart"/>
      <w:r>
        <w:t xml:space="preserve">а)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 (основное заболевание или патологическое состояние плода</w:t>
      </w:r>
    </w:p>
    <w:p w:rsidR="001A09B6" w:rsidRDefault="001A09B6">
      <w:pPr>
        <w:pStyle w:val="ConsPlusNonformat"/>
        <w:jc w:val="both"/>
      </w:pPr>
      <w:r>
        <w:t xml:space="preserve">                         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bookmarkStart w:id="67" w:name="P788"/>
      <w:bookmarkEnd w:id="67"/>
      <w:proofErr w:type="gramStart"/>
      <w:r>
        <w:t xml:space="preserve">б)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   (другие заболевания или патологические состояния плода</w:t>
      </w:r>
    </w:p>
    <w:p w:rsidR="001A09B6" w:rsidRDefault="001A09B6">
      <w:pPr>
        <w:pStyle w:val="ConsPlusNonformat"/>
        <w:jc w:val="both"/>
      </w:pPr>
      <w:r>
        <w:t xml:space="preserve">                         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bookmarkStart w:id="68" w:name="P793"/>
      <w:bookmarkEnd w:id="68"/>
      <w:proofErr w:type="gramStart"/>
      <w:r>
        <w:t xml:space="preserve">в)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(основное заболевание или патологическое состояние матери,</w:t>
      </w:r>
    </w:p>
    <w:p w:rsidR="001A09B6" w:rsidRDefault="001A09B6">
      <w:pPr>
        <w:pStyle w:val="ConsPlusNonformat"/>
        <w:jc w:val="both"/>
      </w:pPr>
      <w:r>
        <w:t xml:space="preserve">    оказавшее неблагоприятное влияние на плод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bookmarkStart w:id="69" w:name="P798"/>
      <w:bookmarkEnd w:id="69"/>
      <w:proofErr w:type="gramStart"/>
      <w:r>
        <w:t xml:space="preserve">г)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 (другие заболевания или патологические состояния матери,</w:t>
      </w:r>
    </w:p>
    <w:p w:rsidR="001A09B6" w:rsidRDefault="001A09B6">
      <w:pPr>
        <w:pStyle w:val="ConsPlusNonformat"/>
        <w:jc w:val="both"/>
      </w:pPr>
      <w:r>
        <w:t xml:space="preserve">    оказавшие неблагоприятное влияние на плод или ребенка)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┌─┬─┬─┐ ┌─┐</w:t>
      </w:r>
    </w:p>
    <w:p w:rsidR="001A09B6" w:rsidRDefault="001A09B6">
      <w:pPr>
        <w:pStyle w:val="ConsPlusNonformat"/>
        <w:jc w:val="both"/>
      </w:pPr>
      <w:bookmarkStart w:id="70" w:name="P803"/>
      <w:bookmarkEnd w:id="70"/>
      <w:proofErr w:type="gramStart"/>
      <w:r>
        <w:t xml:space="preserve">д)   </w:t>
      </w:r>
      <w:proofErr w:type="gramEnd"/>
      <w:r>
        <w:t xml:space="preserve">                                 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  <w:r>
        <w:t xml:space="preserve">  (другие обстоятельства, имевшие отношение к </w:t>
      </w:r>
      <w:proofErr w:type="gramStart"/>
      <w:r>
        <w:t xml:space="preserve">мертворождению,   </w:t>
      </w:r>
      <w:proofErr w:type="gramEnd"/>
      <w:r>
        <w:t>┌─┬─┬─┐ ┌─┐</w:t>
      </w:r>
    </w:p>
    <w:p w:rsidR="001A09B6" w:rsidRDefault="001A09B6">
      <w:pPr>
        <w:pStyle w:val="ConsPlusNonformat"/>
        <w:jc w:val="both"/>
      </w:pPr>
      <w:r>
        <w:t xml:space="preserve">                            </w:t>
      </w:r>
      <w:proofErr w:type="gramStart"/>
      <w:r>
        <w:t xml:space="preserve">смерти)   </w:t>
      </w:r>
      <w:proofErr w:type="gramEnd"/>
      <w:r>
        <w:t xml:space="preserve">                          │ │ │ │ │ │</w:t>
      </w:r>
    </w:p>
    <w:p w:rsidR="001A09B6" w:rsidRDefault="001A09B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 └─┴─┴─┘.└─┘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 ┌─┐</w:t>
      </w:r>
    </w:p>
    <w:p w:rsidR="001A09B6" w:rsidRDefault="001A09B6">
      <w:pPr>
        <w:pStyle w:val="ConsPlusNonformat"/>
        <w:jc w:val="both"/>
      </w:pPr>
      <w:bookmarkStart w:id="71" w:name="P810"/>
      <w:bookmarkEnd w:id="71"/>
      <w:r>
        <w:t xml:space="preserve">27. </w:t>
      </w:r>
      <w:proofErr w:type="gramStart"/>
      <w:r>
        <w:t>Причины  смерти</w:t>
      </w:r>
      <w:proofErr w:type="gramEnd"/>
      <w:r>
        <w:t xml:space="preserve">  установлены:  врачом, только удостоверившим смерть │1│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врачом-акушером-гинекологом, принимавшим роды │2│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врачом-неонатологом (или врачом-педиатром), лечившим ребенка │3│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┌─┐                                        ┌─┐</w:t>
      </w:r>
    </w:p>
    <w:p w:rsidR="001A09B6" w:rsidRDefault="001A09B6">
      <w:pPr>
        <w:pStyle w:val="ConsPlusNonformat"/>
        <w:jc w:val="both"/>
      </w:pPr>
      <w:r>
        <w:t xml:space="preserve">    врачом-патологоанатомом │4│ врачом - судебно-медицинским экспертом │5│</w:t>
      </w:r>
    </w:p>
    <w:p w:rsidR="001A09B6" w:rsidRDefault="001A09B6">
      <w:pPr>
        <w:pStyle w:val="ConsPlusNonformat"/>
        <w:jc w:val="both"/>
      </w:pPr>
      <w:r>
        <w:t xml:space="preserve">                            └─┘    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┌─┐</w:t>
      </w:r>
    </w:p>
    <w:p w:rsidR="001A09B6" w:rsidRDefault="001A09B6">
      <w:pPr>
        <w:pStyle w:val="ConsPlusNonformat"/>
        <w:jc w:val="both"/>
      </w:pPr>
      <w:r>
        <w:t xml:space="preserve">    фельдшером, акушеркой │6│</w:t>
      </w:r>
    </w:p>
    <w:p w:rsidR="001A09B6" w:rsidRDefault="001A09B6">
      <w:pPr>
        <w:pStyle w:val="ConsPlusNonformat"/>
        <w:jc w:val="both"/>
      </w:pPr>
      <w:r>
        <w:t xml:space="preserve">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┌─┐                                    ┌─┐</w:t>
      </w:r>
    </w:p>
    <w:p w:rsidR="001A09B6" w:rsidRDefault="001A09B6">
      <w:pPr>
        <w:pStyle w:val="ConsPlusNonformat"/>
        <w:jc w:val="both"/>
      </w:pPr>
      <w:bookmarkStart w:id="72" w:name="P825"/>
      <w:bookmarkEnd w:id="72"/>
      <w:r>
        <w:t>28. На основании: осмотра трупа │1│ записей в медицинской документации │2│</w:t>
      </w:r>
    </w:p>
    <w:p w:rsidR="001A09B6" w:rsidRDefault="001A09B6">
      <w:pPr>
        <w:pStyle w:val="ConsPlusNonformat"/>
        <w:jc w:val="both"/>
      </w:pPr>
      <w:r>
        <w:lastRenderedPageBreak/>
        <w:t xml:space="preserve">                                └─┘                                    └─┘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┌─┐          ┌─┐</w:t>
      </w:r>
    </w:p>
    <w:p w:rsidR="001A09B6" w:rsidRDefault="001A09B6">
      <w:pPr>
        <w:pStyle w:val="ConsPlusNonformat"/>
        <w:jc w:val="both"/>
      </w:pPr>
      <w:r>
        <w:t xml:space="preserve">    собственного предшествовавшего наблюдения │3│ вскрытия │4│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└─┘          └─┘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73" w:name="P831"/>
      <w:bookmarkEnd w:id="73"/>
      <w:r>
        <w:t>29. __________________________________ _________ ______________</w:t>
      </w:r>
    </w:p>
    <w:p w:rsidR="001A09B6" w:rsidRDefault="001A09B6">
      <w:pPr>
        <w:pStyle w:val="ConsPlusNonformat"/>
        <w:jc w:val="both"/>
      </w:pPr>
      <w:r>
        <w:t xml:space="preserve">       (должность врача (</w:t>
      </w:r>
      <w:proofErr w:type="gramStart"/>
      <w:r>
        <w:t xml:space="preserve">фельдшера,   </w:t>
      </w:r>
      <w:proofErr w:type="gramEnd"/>
      <w:r>
        <w:t xml:space="preserve"> (подпись) (фамилия, имя,</w:t>
      </w:r>
    </w:p>
    <w:p w:rsidR="001A09B6" w:rsidRDefault="001A09B6">
      <w:pPr>
        <w:pStyle w:val="ConsPlusNonformat"/>
        <w:jc w:val="both"/>
      </w:pPr>
      <w:r>
        <w:t xml:space="preserve">         акушерки), заполнившего                 отчество (при</w:t>
      </w:r>
    </w:p>
    <w:p w:rsidR="001A09B6" w:rsidRDefault="001A09B6">
      <w:pPr>
        <w:pStyle w:val="ConsPlusNonformat"/>
        <w:jc w:val="both"/>
      </w:pPr>
      <w:r>
        <w:t xml:space="preserve">        медицинское свидетельство                   наличии)</w:t>
      </w:r>
    </w:p>
    <w:p w:rsidR="001A09B6" w:rsidRDefault="001A09B6">
      <w:pPr>
        <w:pStyle w:val="ConsPlusNonformat"/>
        <w:jc w:val="both"/>
      </w:pPr>
      <w:r>
        <w:t xml:space="preserve">         о перинатальной смерти)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Руководитель медицинской организации, индивидуальный предприниматель,</w:t>
      </w:r>
    </w:p>
    <w:p w:rsidR="001A09B6" w:rsidRDefault="001A09B6">
      <w:pPr>
        <w:pStyle w:val="ConsPlusNonformat"/>
        <w:jc w:val="both"/>
      </w:pPr>
      <w:r>
        <w:t xml:space="preserve">    осуществляющий медицинскую деятельность</w:t>
      </w:r>
    </w:p>
    <w:p w:rsidR="001A09B6" w:rsidRDefault="001A09B6">
      <w:pPr>
        <w:pStyle w:val="ConsPlusNonformat"/>
        <w:jc w:val="both"/>
      </w:pPr>
      <w:r>
        <w:t xml:space="preserve">    (подчеркнуть) ___________________ _________ ___________________________</w:t>
      </w:r>
    </w:p>
    <w:p w:rsidR="001A09B6" w:rsidRDefault="001A09B6">
      <w:pPr>
        <w:pStyle w:val="ConsPlusNonformat"/>
        <w:jc w:val="both"/>
      </w:pPr>
      <w:r>
        <w:t xml:space="preserve">    Печать                         </w:t>
      </w:r>
      <w:proofErr w:type="gramStart"/>
      <w:r>
        <w:t xml:space="preserve">   (</w:t>
      </w:r>
      <w:proofErr w:type="gramEnd"/>
      <w:r>
        <w:t>подпись)   (фамилия, имя, отчество</w:t>
      </w:r>
    </w:p>
    <w:p w:rsidR="001A09B6" w:rsidRDefault="001A09B6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bookmarkStart w:id="74" w:name="P843"/>
      <w:bookmarkEnd w:id="74"/>
      <w:r>
        <w:t>30. Свидетельство проверено ответственным за правильность заполнения</w:t>
      </w:r>
    </w:p>
    <w:p w:rsidR="001A09B6" w:rsidRDefault="001A09B6">
      <w:pPr>
        <w:pStyle w:val="ConsPlusNonformat"/>
        <w:jc w:val="both"/>
      </w:pPr>
      <w:r>
        <w:t>медицинских свидетельств.</w:t>
      </w:r>
    </w:p>
    <w:p w:rsidR="001A09B6" w:rsidRDefault="001A09B6">
      <w:pPr>
        <w:pStyle w:val="ConsPlusNonformat"/>
        <w:jc w:val="both"/>
      </w:pPr>
    </w:p>
    <w:p w:rsidR="001A09B6" w:rsidRDefault="001A09B6">
      <w:pPr>
        <w:pStyle w:val="ConsPlusNonformat"/>
        <w:jc w:val="both"/>
      </w:pPr>
      <w:r>
        <w:t xml:space="preserve">    "__" ___________ 20__ г.  _______________________________</w:t>
      </w:r>
    </w:p>
    <w:p w:rsidR="001A09B6" w:rsidRDefault="001A09B6">
      <w:pPr>
        <w:pStyle w:val="ConsPlusNonformat"/>
        <w:jc w:val="both"/>
      </w:pPr>
      <w:r>
        <w:t xml:space="preserve">                                  (фамилия, имя, отчество</w:t>
      </w:r>
    </w:p>
    <w:p w:rsidR="001A09B6" w:rsidRDefault="001A09B6">
      <w:pPr>
        <w:pStyle w:val="ConsPlusNonformat"/>
        <w:jc w:val="both"/>
      </w:pPr>
      <w:r>
        <w:t xml:space="preserve">                                       (при наличии)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right"/>
        <w:outlineLvl w:val="0"/>
      </w:pPr>
      <w:r>
        <w:t>Приложение N 4</w:t>
      </w:r>
    </w:p>
    <w:p w:rsidR="001A09B6" w:rsidRDefault="001A09B6">
      <w:pPr>
        <w:pStyle w:val="ConsPlusNormal"/>
        <w:jc w:val="right"/>
      </w:pPr>
      <w:r>
        <w:t>к приказу Министерства здравоохранения</w:t>
      </w:r>
    </w:p>
    <w:p w:rsidR="001A09B6" w:rsidRDefault="001A09B6">
      <w:pPr>
        <w:pStyle w:val="ConsPlusNormal"/>
        <w:jc w:val="right"/>
      </w:pPr>
      <w:r>
        <w:t>Российской Федерации</w:t>
      </w:r>
    </w:p>
    <w:p w:rsidR="001A09B6" w:rsidRDefault="001A09B6">
      <w:pPr>
        <w:pStyle w:val="ConsPlusNormal"/>
        <w:jc w:val="right"/>
      </w:pPr>
      <w:r>
        <w:t>от 15 апреля 2021 г. N 352н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Title"/>
        <w:jc w:val="center"/>
      </w:pPr>
      <w:bookmarkStart w:id="75" w:name="P859"/>
      <w:bookmarkEnd w:id="75"/>
      <w:r>
        <w:t>ПОРЯДОК</w:t>
      </w:r>
    </w:p>
    <w:p w:rsidR="001A09B6" w:rsidRDefault="001A09B6">
      <w:pPr>
        <w:pStyle w:val="ConsPlusTitle"/>
        <w:jc w:val="center"/>
      </w:pPr>
      <w:r>
        <w:t>ВЫДАЧИ УЧЕТНОЙ ФОРМЫ N 106-2/У "МЕДИЦИНСКОЕ СВИДЕТЕЛЬСТВО</w:t>
      </w:r>
    </w:p>
    <w:p w:rsidR="001A09B6" w:rsidRDefault="001A09B6">
      <w:pPr>
        <w:pStyle w:val="ConsPlusTitle"/>
        <w:jc w:val="center"/>
      </w:pPr>
      <w:r>
        <w:t>О ПЕРИНАТАЛЬНОЙ СМЕРТИ"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1. Настоящий Порядок регулирует правила выдачи учетной </w:t>
      </w:r>
      <w:hyperlink w:anchor="P573" w:history="1">
        <w:r>
          <w:rPr>
            <w:color w:val="0000FF"/>
          </w:rPr>
          <w:t>формы N 106-2/у</w:t>
        </w:r>
      </w:hyperlink>
      <w:r>
        <w:t xml:space="preserve"> "Медицинское свидетельство о перинатальной смерти" (далее - учетная форма N 106-2/у, медицинское свидетельство о перинатальной смерти), а также ее хранения.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2. Медицинское свидетельство о перинатальной смерти выдается родителям (одному из родителей), а в случае если родители не имеют возможности лично получить медицинское свидетельство о перинатальной смерти, - родственнику одного из родителей или иному уполномоченному родителями (одним из родителей) лицу либо должностному лицу медицинской организации или должностному лицу иной организации, в которой находилась мать во время родов или находится ребенок, либо правоохранительным органам (далее - получатели) по их требованию.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3. Медицинское свидетельство о перинатальной смерти выдает медицинская организация в течение суток с момента установления причины смерти &lt;1&gt;, врач которой оказывал медицинскую помощь при родах или проводил судебно-медицинскую экспертизу, или медицинская организация, в которую обратилась мать после родов, либо индивидуальный предприниматель, осуществляющий медицинскую деятельность (далее - медицинская организация).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7" w:history="1">
        <w:r>
          <w:rPr>
            <w:color w:val="0000FF"/>
          </w:rPr>
          <w:t>Пункт 1 статьи 8</w:t>
        </w:r>
      </w:hyperlink>
      <w:r>
        <w:t xml:space="preserve"> Федерального закона от 12 января 1996 г. N 8-ФЗ "О погребении и </w:t>
      </w:r>
      <w:r>
        <w:lastRenderedPageBreak/>
        <w:t>похоронном деле" (Собрание законодательства Российской Федерации, 1996, N 3, ст. 146).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Медицинское свидетельство о перинатальной смерти выдается медицинской организацией в каждом случае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4. Медицинское свидетельство о перинатальной смерти является основанием для государственной регистрации рождения ребенка, родившегося мертвым или умершего на первой неделе жизни, органами записи актов гражданского состояния &lt;2&gt; в порядке, установленном законодательством Российской Федерации об актах гражданского состояния &lt;3&gt;.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38" w:history="1">
        <w:r>
          <w:rPr>
            <w:color w:val="0000FF"/>
          </w:rPr>
          <w:t>Часть 1 статьи 20</w:t>
        </w:r>
      </w:hyperlink>
      <w:r>
        <w:t xml:space="preserve"> Федерального закона от 15 ноября 1997 г. N 143-ФЗ "Об актах гражданского состояния" (Собрание законодательства Российской Федерации, 1997, N 47, ст. 5340; 2013, N 48, ст. 6165) (далее - Федеральный закон N 143-ФЗ).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39" w:history="1">
        <w:r>
          <w:rPr>
            <w:color w:val="0000FF"/>
          </w:rPr>
          <w:t>Часть 2 статьи 3</w:t>
        </w:r>
      </w:hyperlink>
      <w:r>
        <w:t xml:space="preserve"> Федерального закона N 143-ФЗ (Собрание законодательства Российской Федерации, 1997, N 47, ст. 5340).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5. Медицинское свидетельство о перинатальной смерти оформляется на бумажном носителе или с согласия получателя формируется в форме электронного документа.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Оформление медицинского свидетельства о перинатальной смерти на бумажном носителе осуществляется при предъявлении документа, удостоверяющего личность получателя, или документов, удостоверяющих личность получателя и подтверждающих его полномочия.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формировании медицинского свидетельства о перинатальной смерти в форме электронного документа согласие получателя оформляется в виде документа на бумажном носителе, составленного в простой письменной форме, подписанного получателем и медицинским работником медицинской организации, либо формируется в виде документа в электронной форме с использованием единой государственной информационной системы в сфере здравоохранения (далее - Единая система), а также посредством информационных систем, указанных в </w:t>
      </w:r>
      <w:hyperlink r:id="rId40" w:history="1">
        <w:r>
          <w:rPr>
            <w:color w:val="0000FF"/>
          </w:rPr>
          <w:t>частях 1</w:t>
        </w:r>
      </w:hyperlink>
      <w:r>
        <w:t xml:space="preserve"> и </w:t>
      </w:r>
      <w:hyperlink r:id="rId41" w:history="1">
        <w:r>
          <w:rPr>
            <w:color w:val="0000FF"/>
          </w:rPr>
          <w:t>5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&lt;4&gt; (далее - Федеральный закон N 323-ФЗ), подписанного получателем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медицинской организации с использованием усиленной квалифицированной электронной подписи.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&lt;4&gt; Собрание законодательства Российской Федерации, 2011, N 48, ст. 6724; 2017, N 31, ст. 4791.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6. Медицинское свидетельство о перинатальной смерти оформляется (формируется) следующими медицинскими работниками (далее - медицинские работники):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после </w:t>
      </w:r>
      <w:proofErr w:type="gramStart"/>
      <w:r>
        <w:t>патолого-анатомического</w:t>
      </w:r>
      <w:proofErr w:type="gramEnd"/>
      <w:r>
        <w:t xml:space="preserve"> вскрытия - врачом-патологоанатомом;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после проведения судебно-медицинской экспертизы или судебно-медицинского исследования трупа (далее - судебно-медицинская экспертиза (исследование) - врачом - судебно-медицинским экспертом;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иных (исключительных) случаях на основании осмотра трупа, записи в медицинской документации - врачом (фельдшером, акушеркой), установившим смерть;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во всех остальных случаях на основании предшествовавшего наблюдения за матерью ребенка - лечащим врачом.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7. Запрещается оформление (формирование) медицинского свидетельства о перинатальной смерти заочно, без личного установления медицинским работником факта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рождения мертвого ребенка или смерти ребенка в первые 168 часов жизни вне присутствия врача (фельдшера, акушерки), рождения мертвого ребенка или смерти ребенка в первые 168 часов жизни, произошедшем на транспортном средстве во время его следования, а также подозрения на насильственную смерть медицинское свидетельство о перинатальной смерти оформляется (формируется) на основании судебно-медицинской экспертизы (исследования).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8. Медицинское свидетельство о перинатальной смерти выдается на: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1) ребенка, родившегося живым и умершего в первые 168 часов жизни (7 суток) при сроке беременности 22 недели и более при массе тела ребенка при рождении 500 грамм и более или при длине тела ребенка при рождении 25 см и более в случаях неизвестной массы тела, либо при сроке беременности 22 недели и более и массе тела при рождении менее 500 грамм, при длине тела менее 25 см при рождении, при наличии одного или более признаков живорождения;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2) родившегося мертвым при сроке беременности 22 недели и более при отсутствии у новорожденного всех признаков живорождения &lt;5&gt;.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2" w:history="1">
        <w:r>
          <w:rPr>
            <w:color w:val="0000FF"/>
          </w:rPr>
          <w:t>Часть 3 статьи 53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9. На ребенка, родившегося живым и умершего в первые 168 часов жизни (7 суток), оформляют (формируют) 2 свидетельства: медицинское свидетельство о рождении &lt;6&gt; и медицинское свидетельство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3" w:history="1">
        <w:r>
          <w:rPr>
            <w:color w:val="0000FF"/>
          </w:rPr>
          <w:t>Часть 3 статьи 53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10. При многоплодных родах отдельно оформляют (формируют) медицинские свидетельства о перинатальной смерти на каждого ребенка, рожденного мертвым или родившегося живым и умершего в первые 168 часов жизни.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11. Медицинское свидетельство о перинатальной смерти на бумажном носителе оформляется по учетной </w:t>
      </w:r>
      <w:hyperlink w:anchor="P573" w:history="1">
        <w:r>
          <w:rPr>
            <w:color w:val="0000FF"/>
          </w:rPr>
          <w:t>форме N 106-2/у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оформлении медицинского свидетельства о перинатальной смерти на бумажном носителе записи выполняются чернилами или шариковой ручкой синего или черного цвета разборчиво, четко, без сокращений и исправлений. Допускается оформление медицинского свидетельства о перинатальной смерти на бумажном носителе с использованием компьютерных технологий.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Исправленный или зачеркнутый текст при оформлении медицинского свидетельства о перинатальной смерти на бумажном носителе подтверждается записью "исправленному верить", подписью медицинского работника, оформляющего медицинское свидетельство о перинатальной смерти, и печатью медицинской организации (при наличии). Внесение более двух исправлений в медицинское свидетельство о перинатальной смерти не допускается.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Неправильно оформленные медицинские свидетельства о перинатальной смерти и соответствующие корешки к ним перечеркиваются, делается запись "испорчено". Такие медицинские свидетельства о перинатальной смерти, оформленные на бумажных носителях, хранятся в медицинской организации.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12. Медицинское свидетельство о перинатальной смерти в форме электронного документа формируется с использованием медицинской информационной системы медицинской организации, государственной информационной системы в сфере здравоохранения субъекта Российской Федерации в случае, если она обеспечивает выполнение функции медицинской информационной системы медицинской организации &lt;7&gt;, или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 &lt;8&gt; (далее - информационные системы).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44" w:history="1">
        <w:r>
          <w:rPr>
            <w:color w:val="0000FF"/>
          </w:rPr>
          <w:t>Пункт 5</w:t>
        </w:r>
      </w:hyperlink>
      <w:r>
        <w:t xml:space="preserve"> Требований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утвержденных приказом Министерства здравоохранения Российской Федерации от 24 декабря 2018 г. N 911н (зарегистрирован Министерством юстиции Российской Федерации 19 июня 2019 г., регистрационный N 54963).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&lt;8&gt; </w:t>
      </w:r>
      <w:hyperlink r:id="rId45" w:history="1">
        <w:r>
          <w:rPr>
            <w:color w:val="0000FF"/>
          </w:rPr>
          <w:t>Часть 5 статьи 91</w:t>
        </w:r>
      </w:hyperlink>
      <w:r>
        <w:t xml:space="preserve"> Федерального закона N 323-ФЗ (Собрание законодательства Российской Федерации, 2011, N 48, ст. 6724; официальный интернет-портал правовой информации http://pravo.gov.ru, 2020, N 0001202012220007).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Медицинские свидетельства о перинатальной смерти в форме электронных документов для обработки в информационных системах должны соответствовать установленному формату, размещенному на официальном сайте Министерства здравоохранения Российской Федерации (http://portal.egisz.rosminzdrav.ru), либо в случае отсутствия установленного формата формату PDF/A-1, при этом текстовая часть медицинского свидетельства о перинатальной смерти должна включаться в соответствующие поля файла формата PDF/A-1.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формировании медицинского свидетельства о перинатальной смерти в форме электронного документа в информационную систему вносятся сведения о документе, удостоверяющем личность получателя, и о страховом номере индивидуального лицевого счета (далее - СНИЛС) получателя в целях направления медицинского свидетельства о перинатальной смерти в электронной форме в личный кабинет получателя на Едином портале государственных и муниципальных услуг (функций) (далее - ЕПГУ).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если информация о СНИЛС получателя отсутствует при формировании медицинского свидетельства о перинатальной смерти в форме электронного документа, медицинская организация с использованием информационной системы направляет запрос посредством единой государственной информационной системы в сфере здравоохранения (далее - Единая система) в Пенсионный фонд Российской Федерации с целью получения информации о СНИЛС получателя.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если в ответ на запрос информация о СНИЛС получателя не поступила из Пенсионного фонда Российской Федерации, медицинская организация уведомляет об этом получателя по электронной почте и (или) посредством телефонной связи и в течение суток выдает ему медицинское свидетельство о перинатальной смерти, оформленное на бумажном носителе.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13. В случае формирования медицинского свидетельства о перинатальной смерти в форме электронного документа корешок медицинского свидетельства о смерти не формируется.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Медицинское свидетельство о перинатальной смерти в форме электронного документа формируется при условии наличия сведений о медицинском работнике, осуществляющем формирование медицинского свидетельства о перинатальной смерти, в федеральном регистре медицинских работников Единой системы &lt;9&gt;, а также при наличии сведений о медицинской организации, которая формирует медицинское свидетельство о перинатальной смерти в форме электронного документа, в федеральном реестре медицинских организаций Единой системы &lt;10&gt;.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46" w:history="1">
        <w:r>
          <w:rPr>
            <w:color w:val="0000FF"/>
          </w:rPr>
          <w:t>Пункт 6</w:t>
        </w:r>
      </w:hyperlink>
      <w:r>
        <w:t xml:space="preserve"> Положения о единой государственной информационной системе в сфере здравоохранения, утвержденного постановлением Правительства Российской Федерации от 5 мая 2018 г. N 555 (Собрание законодательства Российской Федерации, 2018, N 20, ст. 2849) (далее - Положение о Единой системе).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47" w:history="1">
        <w:r>
          <w:rPr>
            <w:color w:val="0000FF"/>
          </w:rPr>
          <w:t>Пункт 9</w:t>
        </w:r>
      </w:hyperlink>
      <w:r>
        <w:t xml:space="preserve"> Положения о Единой системе (Собрание законодательства Российской Федерации, 2018, N 20, ст. 2849).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 xml:space="preserve">Медицинское свидетельство о перинатальной смерти в форме электронного документа в день его формирования направляется медицинской организацией посредством информационной системы на регистрацию в федеральный реестр электронных медицинских документов (далее - РЭМД) &lt;11&gt; Единой системы и подлежит автоматической проверке на соответствие учетной </w:t>
      </w:r>
      <w:hyperlink w:anchor="P573" w:history="1">
        <w:r>
          <w:rPr>
            <w:color w:val="0000FF"/>
          </w:rPr>
          <w:t>форме N 106-2/у</w:t>
        </w:r>
      </w:hyperlink>
      <w:r>
        <w:t xml:space="preserve">, утвержденной настоящим приказом, в части </w:t>
      </w:r>
      <w:hyperlink w:anchor="P632" w:history="1">
        <w:r>
          <w:rPr>
            <w:color w:val="0000FF"/>
          </w:rPr>
          <w:t>раздела</w:t>
        </w:r>
      </w:hyperlink>
      <w:r>
        <w:t xml:space="preserve"> "Медицинское свидетельство о перинатальной смерти", и нормативно-справочной информации, содержащейся в федеральном реестре нормативно-справочной информации в сфере здравоохранения, являющемся подсистемой Единой системы &lt;12&gt;, а также проверке на достоверность и актуальность содержащихся в нем сведений о медицинской организации и медицинском работнике медицинской организации в соответствии с абзацем пятым настоящего пункта.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48" w:history="1">
        <w:r>
          <w:rPr>
            <w:color w:val="0000FF"/>
          </w:rPr>
          <w:t>Пункт 15</w:t>
        </w:r>
      </w:hyperlink>
      <w:r>
        <w:t xml:space="preserve"> Положения о Единой системе (Собрание законодательства Российской Федерации, 2018, N 20, ст. 2849).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49" w:history="1">
        <w:r>
          <w:rPr>
            <w:color w:val="0000FF"/>
          </w:rPr>
          <w:t>Пункты 23</w:t>
        </w:r>
      </w:hyperlink>
      <w:r>
        <w:t xml:space="preserve"> и </w:t>
      </w:r>
      <w:hyperlink r:id="rId50" w:history="1">
        <w:r>
          <w:rPr>
            <w:color w:val="0000FF"/>
          </w:rPr>
          <w:t>24</w:t>
        </w:r>
      </w:hyperlink>
      <w:r>
        <w:t xml:space="preserve"> Положения о Единой системе (Собрание законодательства Российской Федерации, 2018, N 20, ст. 2849).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14. Сведения в медицинское свидетельство о перинатальной смерти в форме электронного документа вносятся при его формировании с использованием информационной системы.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15. Серия и перечень номеров медицинских свидетельств о перинатальной смерти, оформляемых (формируемых) медицинскими организациями, находящимися на территории субъекта Российской Федерации, определяется органом государственной власти субъекта Российской Федерации в сфере охраны здоровья на календарный год.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Серия медицинского свидетельства о перинатальной смерти включает в себя кодовое обозначение субъекта Российской Федерации в соответствии с Общероссийским </w:t>
      </w:r>
      <w:hyperlink r:id="rId51" w:history="1">
        <w:r>
          <w:rPr>
            <w:color w:val="0000FF"/>
          </w:rPr>
          <w:t>классификатором</w:t>
        </w:r>
      </w:hyperlink>
      <w:r>
        <w:t xml:space="preserve"> объектов административно-территориального деления.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Нумерация медицинских свидетельств о перинатальной смерти должна быть сквозной, количество знаков в номере должно состоять из девяти разрядов, старший разряд является цифровым обозначением формы медицинского свидетельства о перинатальной смерти ("3" - медицинское свидетельство о перинатальной смерти в форме электронного документа, при этом серия и номер медицинского свидетельства о перинатальной смерти в форме электронного документа записываются в формате "</w:t>
      </w:r>
      <w:proofErr w:type="spellStart"/>
      <w:r>
        <w:t>xx</w:t>
      </w:r>
      <w:proofErr w:type="spellEnd"/>
      <w:r>
        <w:t xml:space="preserve"> 3xxxxxxxx", где "x" - цифра от 0 до 9; "4" - медицинское свидетельство о перинатальной смерти на бумажном носителе, при этом серия и номер </w:t>
      </w:r>
      <w:r>
        <w:lastRenderedPageBreak/>
        <w:t>медицинского свидетельства о перинатальной смерти, выданного на бумажном носителе, записываются в формате "</w:t>
      </w:r>
      <w:proofErr w:type="spellStart"/>
      <w:r>
        <w:t>xx</w:t>
      </w:r>
      <w:proofErr w:type="spellEnd"/>
      <w:r>
        <w:t xml:space="preserve"> 4xxxxxxxx", где "x" - цифра от 0 до 9).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оформлении медицинского свидетельства о перинатальной смерти на бумажном носителе проставление серии и номера медицинского свидетельства о перинатальной смерти осуществляется медицинской организацией.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формировании медицинского свидетельства о перинатальной смерти в форме электронного документа медицинскому свидетельству о перинатальной смерти присваиваются серия и номер в автоматическом режиме с использованием информационной системы.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Дублирование сочетания серии и номера медицинского свидетельства о перинатальной смерти не допускается.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16. При оформлении (формировании) медицинского свидетельства о перинатальной смерти сведения должны быть внесены во все его пункты. В случае если внесение соответствующих сведений в тот или иной пункт медицинского свидетельства о смерти невозможно ввиду их отсутствия, если настоящим Порядком не предусмотрено иное, в медицинском свидетельстве о смерти делается запись "не установлено".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17. При оформлении (формировании) медицинского свидетельства о перинатальной смерти указываются полное наименование медицинской организации, номер и дата выдачи лицензии на осуществление медицинской деятельности, адрес места нахождения медицинской организации и код по Общероссийскому классификатору предприятий и организаций (ОКПО).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оформления (формирования) медицинского свидетельства о перинатальной смерти индивидуальным предпринимателем, осуществляющим медицинскую деятельность, в медицинское свидетельство о перинатальной смерти вписываются его фамилия, имя, отчество (при наличии), 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&lt;13&gt;.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52" w:history="1">
        <w:r>
          <w:rPr>
            <w:color w:val="0000FF"/>
          </w:rPr>
          <w:t>Закон</w:t>
        </w:r>
      </w:hyperlink>
      <w:r>
        <w:t xml:space="preserve"> Российской Федерации от 25 июня 1993 г. N 5242-1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 32, ст. 1227; Собрание законодательства Российской Федерации, 2013, N 51, ст. 6696).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При формировании медицинского свидетельства о перинатальной смерти в форме электронного документа с использованием информационной системы предусмотренная в настоящем пункте информация может заполняться автоматически.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18. При оформлении (формировании) медицинского свидетельства о перинатальной смерти: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1) в </w:t>
      </w:r>
      <w:hyperlink w:anchor="P582" w:history="1">
        <w:r>
          <w:rPr>
            <w:color w:val="0000FF"/>
          </w:rPr>
          <w:t>пункте 1</w:t>
        </w:r>
      </w:hyperlink>
      <w:r>
        <w:t xml:space="preserve"> указываются дата рождения мертвого ребенка - число, месяц, год, а также время - часы, минуты;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2) в </w:t>
      </w:r>
      <w:hyperlink w:anchor="P584" w:history="1">
        <w:r>
          <w:rPr>
            <w:color w:val="0000FF"/>
          </w:rPr>
          <w:t>пункте 2</w:t>
        </w:r>
      </w:hyperlink>
      <w:r>
        <w:t xml:space="preserve"> указываются дата рождения живого ребенка, а затем дата его смерти. При этом указываются число, месяц, год, а также часы, минуты рождения и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3) в </w:t>
      </w:r>
      <w:hyperlink w:anchor="P587" w:history="1">
        <w:r>
          <w:rPr>
            <w:color w:val="0000FF"/>
          </w:rPr>
          <w:t>пункте 3</w:t>
        </w:r>
      </w:hyperlink>
      <w:r>
        <w:t xml:space="preserve"> делается отметка в позиции, указывающей, когда наступила смерть: до начала родов (1), во время родов (2), после родов (3) или в неизвестный период (4);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4) в </w:t>
      </w:r>
      <w:hyperlink w:anchor="P592" w:history="1">
        <w:r>
          <w:rPr>
            <w:color w:val="0000FF"/>
          </w:rPr>
          <w:t>пунктах 4</w:t>
        </w:r>
      </w:hyperlink>
      <w:r>
        <w:t xml:space="preserve"> - </w:t>
      </w:r>
      <w:hyperlink w:anchor="P714" w:history="1">
        <w:r>
          <w:rPr>
            <w:color w:val="0000FF"/>
          </w:rPr>
          <w:t>14</w:t>
        </w:r>
      </w:hyperlink>
      <w:r>
        <w:t xml:space="preserve"> указываются сведения о матери ребенка, рожденного мертвым, или ребенка, умершего до 7 полных суток жизни (далее - мать);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 xml:space="preserve">5) в </w:t>
      </w:r>
      <w:hyperlink w:anchor="P592" w:history="1">
        <w:r>
          <w:rPr>
            <w:color w:val="0000FF"/>
          </w:rPr>
          <w:t>пункте 4</w:t>
        </w:r>
      </w:hyperlink>
      <w:r>
        <w:t xml:space="preserve"> указываются данные документа, удостоверяющего личность матери. При отсутствии указанных сведений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6) в </w:t>
      </w:r>
      <w:hyperlink w:anchor="P593" w:history="1">
        <w:r>
          <w:rPr>
            <w:color w:val="0000FF"/>
          </w:rPr>
          <w:t>пункте 5</w:t>
        </w:r>
      </w:hyperlink>
      <w:r>
        <w:t xml:space="preserve"> указываются число, месяц, год рождения матери - на основании данных, содержащихся в документе, удостоверяющем личность матери. В случае если дата рождения матери неизвестна, во всех позициях </w:t>
      </w:r>
      <w:hyperlink w:anchor="P594" w:history="1">
        <w:r>
          <w:rPr>
            <w:color w:val="0000FF"/>
          </w:rPr>
          <w:t>пункта 6</w:t>
        </w:r>
      </w:hyperlink>
      <w:r>
        <w:t xml:space="preserve"> ставится прочерк. Если известен только год рождения (определен врачом - судебно-медицинским экспертом), он указывается в соответствующей позиции, а в остальных ставятся прочерки. При использовании компьютерных технологий для обработки базы данных допускается использование букв "XX" вместо неизвестных сведений;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7) в </w:t>
      </w:r>
      <w:hyperlink w:anchor="P594" w:history="1">
        <w:r>
          <w:rPr>
            <w:color w:val="0000FF"/>
          </w:rPr>
          <w:t>пункте 6</w:t>
        </w:r>
      </w:hyperlink>
      <w:r>
        <w:t xml:space="preserve"> указываются реквизиты документа, удостоверяющего личность матери: серия, номер, кем и когда выдан. При отсутствии указанных сведений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8) в </w:t>
      </w:r>
      <w:hyperlink w:anchor="P601" w:history="1">
        <w:r>
          <w:rPr>
            <w:color w:val="0000FF"/>
          </w:rPr>
          <w:t>пункте 7</w:t>
        </w:r>
      </w:hyperlink>
      <w:r>
        <w:t xml:space="preserve"> указывается СНИЛС матери;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если информация о СНИЛС матери отсутствует, при оформлении медицинского свидетельства о перинатальной смерти на бумажном носителе в </w:t>
      </w:r>
      <w:hyperlink w:anchor="P601" w:history="1">
        <w:r>
          <w:rPr>
            <w:color w:val="0000FF"/>
          </w:rPr>
          <w:t>пункте 7</w:t>
        </w:r>
      </w:hyperlink>
      <w:r>
        <w:t xml:space="preserve"> делается запись "неизвестно" или ставится прочерк;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если информация о СНИЛС матери лица отсутствует, при формировании медицинского свидетельства о перинатальной смерти в форме электронного документа: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наличия сведений о реквизитах документа, удостоверяющего личность матери, и (или) сведений о номере полиса обязательного медицинского страхования (далее - полис ОМС) матери в </w:t>
      </w:r>
      <w:hyperlink w:anchor="P601" w:history="1">
        <w:r>
          <w:rPr>
            <w:color w:val="0000FF"/>
          </w:rPr>
          <w:t>пункте 7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отсутствия сведений о реквизитах документа, удостоверяющего личность матери, и сведений о номере полиса ОМС матери медицинская организация с использованием информационной системы направляет запрос посредством Единой системы в Пенсионный фонд Российской Федерации с целью получения информации о СНИЛС матери. В случае если в ответ на запрос информация о СНИЛС матери не получена из Пенсионного фонда Российской Федерации в медицинскую организацию, в </w:t>
      </w:r>
      <w:hyperlink w:anchor="P601" w:history="1">
        <w:r>
          <w:rPr>
            <w:color w:val="0000FF"/>
          </w:rPr>
          <w:t>пункте 7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9) в </w:t>
      </w:r>
      <w:hyperlink w:anchor="P603" w:history="1">
        <w:r>
          <w:rPr>
            <w:color w:val="0000FF"/>
          </w:rPr>
          <w:t>пункте 8</w:t>
        </w:r>
      </w:hyperlink>
      <w:r>
        <w:t xml:space="preserve"> указывается номер полиса ОМС матери;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если информация о полисе ОМС матери отсутствует, при оформлении медицинского свидетельства о перинатальной смерти на бумажном носителе в </w:t>
      </w:r>
      <w:hyperlink w:anchor="P603" w:history="1">
        <w:r>
          <w:rPr>
            <w:color w:val="0000FF"/>
          </w:rPr>
          <w:t>пункте 8</w:t>
        </w:r>
      </w:hyperlink>
      <w:r>
        <w:t xml:space="preserve"> делается запись "неизвестно" или ставится прочерк;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если информация о полисе ОМС матери отсутствует, при формировании медицинского свидетельства о перинатальной смерти в форме электронного документа: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наличия сведений о реквизитах документа, удостоверяющего личность матери, и (или) информации о СНИЛС матери в </w:t>
      </w:r>
      <w:hyperlink w:anchor="P603" w:history="1">
        <w:r>
          <w:rPr>
            <w:color w:val="0000FF"/>
          </w:rPr>
          <w:t>пункте 8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случае отсутствия сведений о реквизитах документа, удостоверяющего личность матери, и информации о СНИЛС матери медицинская организация с использованием информационной системы направляет запрос посредством Единой системы с целью получения сведений о полисе ОМС матери в Федеральный фонд обязательного медицинского страхования. В случае если в ответ на запрос информация о полисе ОМС матери не получена из Федерального фонда обязательного медицинского страхования в медицинскую организацию, в </w:t>
      </w:r>
      <w:hyperlink w:anchor="P603" w:history="1">
        <w:r>
          <w:rPr>
            <w:color w:val="0000FF"/>
          </w:rPr>
          <w:t>пункте 8</w:t>
        </w:r>
      </w:hyperlink>
      <w:r>
        <w:t xml:space="preserve">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10) в </w:t>
      </w:r>
      <w:hyperlink w:anchor="P666" w:history="1">
        <w:r>
          <w:rPr>
            <w:color w:val="0000FF"/>
          </w:rPr>
          <w:t>пункте 9</w:t>
        </w:r>
      </w:hyperlink>
      <w:r>
        <w:t xml:space="preserve"> указываются сведения в соответствии с отметкой о месте жительства, сделанной в документе, удостоверяющем личность, или на основании иного документа, удостоверяющего регистрацию матери по месту пребывания или по месту жительства &lt;14&gt;.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3" w:history="1">
        <w:r>
          <w:rPr>
            <w:color w:val="0000FF"/>
          </w:rPr>
          <w:t>Пункт 6</w:t>
        </w:r>
      </w:hyperlink>
      <w:r>
        <w:t xml:space="preserve">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утвержденных постановлением Правительства Российской Федерации от 17 июля 1995 г. N 713 (Собрание законодательства Российской Федерации, 1995, N 30, ст. 2939; 2017, N 23, ст. 3330).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В отношении матери, не достигшей возраста четырнадцати лет, или находящейся под опекой, в случае отсутствия документа, удостоверяющего ее регистрацию или место пребывания, местом жительства признается место жительства ее законных представителей - родителей, усыновителей или опекунов &lt;15&gt;.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54" w:history="1">
        <w:r>
          <w:rPr>
            <w:color w:val="0000FF"/>
          </w:rPr>
          <w:t>Пункт 2 статьи 20</w:t>
        </w:r>
      </w:hyperlink>
      <w:r>
        <w:t xml:space="preserve"> Гражданского кодекса Российской Федерации (Собрание законодательства Российской Федерации, 1994, N 32, ст. 3301).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При отсутствии документа, удостоверяющего личность матери, или иного документа, удостоверяющего регистрацию или место пребывания матери,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11) в </w:t>
      </w:r>
      <w:hyperlink w:anchor="P675" w:history="1">
        <w:r>
          <w:rPr>
            <w:color w:val="0000FF"/>
          </w:rPr>
          <w:t>пункте 10</w:t>
        </w:r>
      </w:hyperlink>
      <w:r>
        <w:t xml:space="preserve"> указывается принадлежность населенного пункта, в котором находится место жительства матери, к городской или сельской местности;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12) в </w:t>
      </w:r>
      <w:hyperlink w:anchor="P677" w:history="1">
        <w:r>
          <w:rPr>
            <w:color w:val="0000FF"/>
          </w:rPr>
          <w:t>пункте 11</w:t>
        </w:r>
      </w:hyperlink>
      <w:r>
        <w:t xml:space="preserve"> указывается, состоит мать или нет в зарегистрированном браке. При отсутствии документа, подтверждающего государственную регистрацию заключения брака матери, либо отсутствии сведений о заключении брака, содержащихся в паспорте матери, делается запись "неизвестно".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13) в </w:t>
      </w:r>
      <w:hyperlink w:anchor="P687" w:history="1">
        <w:r>
          <w:rPr>
            <w:color w:val="0000FF"/>
          </w:rPr>
          <w:t>пунктах 12</w:t>
        </w:r>
      </w:hyperlink>
      <w:r>
        <w:t xml:space="preserve"> и </w:t>
      </w:r>
      <w:hyperlink w:anchor="P704" w:history="1">
        <w:r>
          <w:rPr>
            <w:color w:val="0000FF"/>
          </w:rPr>
          <w:t>13</w:t>
        </w:r>
      </w:hyperlink>
      <w:r>
        <w:t xml:space="preserve"> указываются сведения об образовании и занятости матери с ее слов;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14) в </w:t>
      </w:r>
      <w:hyperlink w:anchor="P714" w:history="1">
        <w:r>
          <w:rPr>
            <w:color w:val="0000FF"/>
          </w:rPr>
          <w:t>пункт 14</w:t>
        </w:r>
      </w:hyperlink>
      <w:r>
        <w:t xml:space="preserve"> включаются сведения (с учетом детей, рожденных мертвыми), которые берутся из соответствующей медицинской документации;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15) в </w:t>
      </w:r>
      <w:hyperlink w:anchor="P653" w:history="1">
        <w:r>
          <w:rPr>
            <w:color w:val="0000FF"/>
          </w:rPr>
          <w:t>пункте 15</w:t>
        </w:r>
      </w:hyperlink>
      <w:r>
        <w:t xml:space="preserve"> фамилия умершего (рожденного мертвым) ребенка указывается по желанию родителей только в случае, если родители имеют одинаковую фамилию;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16) в </w:t>
      </w:r>
      <w:hyperlink w:anchor="P655" w:history="1">
        <w:r>
          <w:rPr>
            <w:color w:val="0000FF"/>
          </w:rPr>
          <w:t>пункте 16</w:t>
        </w:r>
      </w:hyperlink>
      <w:r>
        <w:t xml:space="preserve"> указываются название республики (края, области), района, города (села), где произошла смерть (рождение ребенка мертвым). Если указанных сведений нет - делается запись "неизвестно";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17) в </w:t>
      </w:r>
      <w:hyperlink w:anchor="P666" w:history="1">
        <w:r>
          <w:rPr>
            <w:color w:val="0000FF"/>
          </w:rPr>
          <w:t>пункте 17</w:t>
        </w:r>
      </w:hyperlink>
      <w:r>
        <w:t xml:space="preserve"> указывается принадлежность населенного пункта, в котором произошла смерть, к городской или сельской местности;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18) в </w:t>
      </w:r>
      <w:hyperlink w:anchor="P671" w:history="1">
        <w:r>
          <w:rPr>
            <w:color w:val="0000FF"/>
          </w:rPr>
          <w:t>пункте 18</w:t>
        </w:r>
      </w:hyperlink>
      <w:r>
        <w:t xml:space="preserve"> отмечается позиция, в которой указывается, где последовала смерть: в стационаре, дома, в другом месте или неизвестно;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19) в </w:t>
      </w:r>
      <w:hyperlink w:anchor="P682" w:history="1">
        <w:r>
          <w:rPr>
            <w:color w:val="0000FF"/>
          </w:rPr>
          <w:t>пункте 19</w:t>
        </w:r>
      </w:hyperlink>
      <w:r>
        <w:t xml:space="preserve"> делается отметка о поле рожденного мертвым (умершего) ребенка: "мужской" или "женский";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20) в </w:t>
      </w:r>
      <w:hyperlink w:anchor="P687" w:history="1">
        <w:r>
          <w:rPr>
            <w:color w:val="0000FF"/>
          </w:rPr>
          <w:t>пункте 20</w:t>
        </w:r>
      </w:hyperlink>
      <w:r>
        <w:t xml:space="preserve"> указывается масса тела в граммах, зарегистрированная при рождении ребенка мертвым или живым. Фактическая масса должна быть зафиксирована с той степенью точности, с которой она была измерена в граммах;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21) в </w:t>
      </w:r>
      <w:hyperlink w:anchor="P689" w:history="1">
        <w:r>
          <w:rPr>
            <w:color w:val="0000FF"/>
          </w:rPr>
          <w:t>пункте 21</w:t>
        </w:r>
      </w:hyperlink>
      <w:r>
        <w:t xml:space="preserve"> указывается длина тела от макушки до пяток умершего (рожденного мертвым) ребенка, измеренная в сантиметрах;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 xml:space="preserve">22) в </w:t>
      </w:r>
      <w:hyperlink w:anchor="P691" w:history="1">
        <w:r>
          <w:rPr>
            <w:color w:val="0000FF"/>
          </w:rPr>
          <w:t>пункте 22</w:t>
        </w:r>
      </w:hyperlink>
      <w:r>
        <w:t xml:space="preserve"> делается отметка в первой позиции, если роды одноплодные, во второй и третьей позициях ставятся прочерки; в случае многоплодных родов в первой позиции ставится прочерк, в позиции 2 и 3 вносятся сведения;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23) в </w:t>
      </w:r>
      <w:hyperlink w:anchor="P766" w:history="1">
        <w:r>
          <w:rPr>
            <w:color w:val="0000FF"/>
          </w:rPr>
          <w:t>пункте 23</w:t>
        </w:r>
      </w:hyperlink>
      <w:r>
        <w:t xml:space="preserve"> указываются сведения, считая умерших и не считая рожденных мертвыми при предыдущих родах;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24) в </w:t>
      </w:r>
      <w:hyperlink w:anchor="P769" w:history="1">
        <w:r>
          <w:rPr>
            <w:color w:val="0000FF"/>
          </w:rPr>
          <w:t>пункте 24</w:t>
        </w:r>
      </w:hyperlink>
      <w:r>
        <w:t xml:space="preserve"> делается отметка в одной из позиций: от заболевания, несчастного случая, убийства, в ходе действий: военных, террористических или род смерти не установлен;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25) в </w:t>
      </w:r>
      <w:hyperlink w:anchor="P778" w:history="1">
        <w:r>
          <w:rPr>
            <w:color w:val="0000FF"/>
          </w:rPr>
          <w:t>пункте 25</w:t>
        </w:r>
      </w:hyperlink>
      <w:r>
        <w:t xml:space="preserve"> указывается, кем были приняты роды: врачом, фельдшером, акушеркой или другим лицом;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26) в </w:t>
      </w:r>
      <w:hyperlink w:anchor="P781" w:history="1">
        <w:r>
          <w:rPr>
            <w:color w:val="0000FF"/>
          </w:rPr>
          <w:t>пункте 26</w:t>
        </w:r>
      </w:hyperlink>
      <w:r>
        <w:t xml:space="preserve"> делается запись как причин смерти (рождения мертвым) ребенка, так и патологии со стороны материнского организма, оказавшего на него неблагоприятное воздействие.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Запись причин перинатальной смерти производится с соблюдением следующих требований: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строках </w:t>
      </w:r>
      <w:hyperlink w:anchor="P783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788" w:history="1">
        <w:r>
          <w:rPr>
            <w:color w:val="0000FF"/>
          </w:rPr>
          <w:t>"б"</w:t>
        </w:r>
      </w:hyperlink>
      <w:r>
        <w:t xml:space="preserve"> указываются болезни или патологические состояния ребенка, родившегося мертвым или живым и умершего в первые 168 часов жизни. Причем одно основное заболевание записывается в строке </w:t>
      </w:r>
      <w:hyperlink w:anchor="P783" w:history="1">
        <w:r>
          <w:rPr>
            <w:color w:val="0000FF"/>
          </w:rPr>
          <w:t>подпункта "а"</w:t>
        </w:r>
      </w:hyperlink>
      <w:r>
        <w:t xml:space="preserve">, а остальные, если таковые имеются, в строке </w:t>
      </w:r>
      <w:hyperlink w:anchor="P788" w:history="1">
        <w:r>
          <w:rPr>
            <w:color w:val="0000FF"/>
          </w:rPr>
          <w:t>подпункта "б"</w:t>
        </w:r>
      </w:hyperlink>
      <w:r>
        <w:t>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под основным заболеванием при заполнении медицинского свидетельства о перинатальной смерти подразумевается заболевание (состояние), которое, по мнению лица, оформляющего (формирующего) данное свидетельство, внесло наибольший вклад в причину рождения ребенка мертвым или смерти ребенка, родившегося живым и умершего в первые 168 часов суток жизни;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строках </w:t>
      </w:r>
      <w:hyperlink w:anchor="P793" w:history="1">
        <w:r>
          <w:rPr>
            <w:color w:val="0000FF"/>
          </w:rPr>
          <w:t>подпунктов "в"</w:t>
        </w:r>
      </w:hyperlink>
      <w:r>
        <w:t xml:space="preserve"> и </w:t>
      </w:r>
      <w:hyperlink w:anchor="P798" w:history="1">
        <w:r>
          <w:rPr>
            <w:color w:val="0000FF"/>
          </w:rPr>
          <w:t>"г"</w:t>
        </w:r>
      </w:hyperlink>
      <w:r>
        <w:t xml:space="preserve"> записываются болезни или состояния матери, которые, по мнению медицинского работника, оформляющего (формирующего) медицинское свидетельство о перинатальной смерти, оказали какое-либо неблагоприятное воздействие на ребенка, родившегося мертвым или живым и умершего до 7 полных суток жизни. В этом случае наиболее важное заболевание (состояние) записывается в строке </w:t>
      </w:r>
      <w:hyperlink w:anchor="P793" w:history="1">
        <w:r>
          <w:rPr>
            <w:color w:val="0000FF"/>
          </w:rPr>
          <w:t>подпункта "в"</w:t>
        </w:r>
      </w:hyperlink>
      <w:r>
        <w:t xml:space="preserve">, а другие, если таковые имеются, в строке </w:t>
      </w:r>
      <w:hyperlink w:anchor="P798" w:history="1">
        <w:r>
          <w:rPr>
            <w:color w:val="0000FF"/>
          </w:rPr>
          <w:t>подпункта "г"</w:t>
        </w:r>
      </w:hyperlink>
      <w:r>
        <w:t>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строка </w:t>
      </w:r>
      <w:hyperlink w:anchor="P803" w:history="1">
        <w:r>
          <w:rPr>
            <w:color w:val="0000FF"/>
          </w:rPr>
          <w:t>подпункта "д"</w:t>
        </w:r>
      </w:hyperlink>
      <w:r>
        <w:t xml:space="preserve"> предусмотрена для записи других обстоятельств, которые способствовали смерти, но которые не могут быть охарактеризованы как болезнь или патологическое состояние плода, ребенка или матери;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строках </w:t>
      </w:r>
      <w:hyperlink w:anchor="P783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793" w:history="1">
        <w:r>
          <w:rPr>
            <w:color w:val="0000FF"/>
          </w:rPr>
          <w:t>"в"</w:t>
        </w:r>
      </w:hyperlink>
      <w:r>
        <w:t xml:space="preserve"> указывается только по одному заболеванию (состоянию) и соответственно по одному коду по Международной статистической </w:t>
      </w:r>
      <w:hyperlink r:id="rId55" w:history="1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здоровьем, десятого пересмотра (далее - МКБ). На остальных строках может быть записано несколько заболеваний (состояний). Формулировки заболеваний и состояний должны быть записаны на русском языке и без сокращений.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Формат записи заболевания (состояния) должен соответствовать формату статистической формулировки в соответствии с </w:t>
      </w:r>
      <w:hyperlink r:id="rId56" w:history="1">
        <w:r>
          <w:rPr>
            <w:color w:val="0000FF"/>
          </w:rPr>
          <w:t>МКБ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Если установить заболевание (состояние) матери или состояние плаценты, которые могли бы оказать неблагоприятное влияние на ребенка, рожденного мертвым или живым и умершим до 7 полных суток жизни, не представляется возможным, в строках </w:t>
      </w:r>
      <w:hyperlink w:anchor="P793" w:history="1">
        <w:r>
          <w:rPr>
            <w:color w:val="0000FF"/>
          </w:rPr>
          <w:t>подпунктов "в"</w:t>
        </w:r>
      </w:hyperlink>
      <w:r>
        <w:t xml:space="preserve"> и </w:t>
      </w:r>
      <w:hyperlink w:anchor="P798" w:history="1">
        <w:r>
          <w:rPr>
            <w:color w:val="0000FF"/>
          </w:rPr>
          <w:t>"г"</w:t>
        </w:r>
      </w:hyperlink>
      <w:r>
        <w:t xml:space="preserve"> делается запись "неизвестно", "не установлено", а для кодирования используют искусственный код XXX.X в строке </w:t>
      </w:r>
      <w:hyperlink w:anchor="P793" w:history="1">
        <w:r>
          <w:rPr>
            <w:color w:val="0000FF"/>
          </w:rPr>
          <w:t>подпункта "в"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Кодирование причин перинатальной смерти производится медицинским работником в соответствии с правилами </w:t>
      </w:r>
      <w:hyperlink r:id="rId57" w:history="1">
        <w:r>
          <w:rPr>
            <w:color w:val="0000FF"/>
          </w:rPr>
          <w:t>МКБ</w:t>
        </w:r>
      </w:hyperlink>
      <w:r>
        <w:t>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 xml:space="preserve">Каждое заболевание (состояние), записанное в строках </w:t>
      </w:r>
      <w:hyperlink w:anchor="P783" w:history="1">
        <w:r>
          <w:rPr>
            <w:color w:val="0000FF"/>
          </w:rPr>
          <w:t>подпунктов "а"</w:t>
        </w:r>
      </w:hyperlink>
      <w:r>
        <w:t xml:space="preserve">, </w:t>
      </w:r>
      <w:hyperlink w:anchor="P793" w:history="1">
        <w:r>
          <w:rPr>
            <w:color w:val="0000FF"/>
          </w:rPr>
          <w:t>"в"</w:t>
        </w:r>
      </w:hyperlink>
      <w:r>
        <w:t xml:space="preserve"> и </w:t>
      </w:r>
      <w:hyperlink w:anchor="P803" w:history="1">
        <w:r>
          <w:rPr>
            <w:color w:val="0000FF"/>
          </w:rPr>
          <w:t>"д"</w:t>
        </w:r>
      </w:hyperlink>
      <w:r>
        <w:t>, кодируется отдельно.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27) в </w:t>
      </w:r>
      <w:hyperlink w:anchor="P810" w:history="1">
        <w:r>
          <w:rPr>
            <w:color w:val="0000FF"/>
          </w:rPr>
          <w:t>пункте 27</w:t>
        </w:r>
      </w:hyperlink>
      <w:r>
        <w:t xml:space="preserve"> указывается, кем установлена причина рождения ребенка мертвым или смерти ребенка в 0 - 168 часов жизни - врачом, только удостоверившим смерть; врачом - акушером-гинекологом, принимавшим роды; врачом-неонатологом (педиатром), лечившим ребенка; врачом-патологоанатомом; врачом - судебно-медицинским экспертом; фельдшером; акушеркой;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28) в </w:t>
      </w:r>
      <w:hyperlink w:anchor="P825" w:history="1">
        <w:r>
          <w:rPr>
            <w:color w:val="0000FF"/>
          </w:rPr>
          <w:t>пункте 28</w:t>
        </w:r>
      </w:hyperlink>
      <w:r>
        <w:t xml:space="preserve"> указывается, на основании чего установлена причина перинатальной смерти - только осмотра трупа, записей в медицинской документации, собственного предшествовавшего наблюдения или вскрытия. Подпункт "осмотр трупа" используется только в исключительных случаях;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29) в </w:t>
      </w:r>
      <w:hyperlink w:anchor="P831" w:history="1">
        <w:r>
          <w:rPr>
            <w:color w:val="0000FF"/>
          </w:rPr>
          <w:t>пункте 29</w:t>
        </w:r>
      </w:hyperlink>
      <w:r>
        <w:t xml:space="preserve"> свидетельства о перинатальной смерти указываются должность, фамилия, имя, отчество (при наличии) медицинского работника, оформившего (сформировавшего) медицинское свидетельство о перинатальной смерти, ставится его подпись; ставится также подпись руководителя медицинской организации или индивидуального предпринимателя, осуществляющего медицинскую деятельность, в соответствии с </w:t>
      </w:r>
      <w:hyperlink w:anchor="P1001" w:history="1">
        <w:r>
          <w:rPr>
            <w:color w:val="0000FF"/>
          </w:rPr>
          <w:t>пунктом 19</w:t>
        </w:r>
      </w:hyperlink>
      <w:r>
        <w:t xml:space="preserve"> настоящего Порядка;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30) после осуществления проверки правильности заполнения медицинского свидетельства о перинатальной смерти в </w:t>
      </w:r>
      <w:hyperlink w:anchor="P843" w:history="1">
        <w:r>
          <w:rPr>
            <w:color w:val="0000FF"/>
          </w:rPr>
          <w:t>пункте 30</w:t>
        </w:r>
      </w:hyperlink>
      <w:r>
        <w:t xml:space="preserve"> медицинского свидетельства о перинатальной смерти производится отметка (число, месяц, год, фамилия, имя, отчество (при наличии) лицом, ответственным за проверку медицинских свидетельств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В исключительных случаях для обеспечения государственной регистрации в органах записи актов гражданского состояния, если у матери отсутствуют документы, подтверждающие личность, медицинский работник вносит сведения в </w:t>
      </w:r>
      <w:hyperlink w:anchor="P653" w:history="1">
        <w:r>
          <w:rPr>
            <w:color w:val="0000FF"/>
          </w:rPr>
          <w:t>пункты 4</w:t>
        </w:r>
      </w:hyperlink>
      <w:r>
        <w:t xml:space="preserve">, </w:t>
      </w:r>
      <w:hyperlink w:anchor="P594" w:history="1">
        <w:r>
          <w:rPr>
            <w:color w:val="0000FF"/>
          </w:rPr>
          <w:t>6</w:t>
        </w:r>
      </w:hyperlink>
      <w:r>
        <w:t xml:space="preserve">, </w:t>
      </w:r>
      <w:hyperlink w:anchor="P666" w:history="1">
        <w:r>
          <w:rPr>
            <w:color w:val="0000FF"/>
          </w:rPr>
          <w:t>9</w:t>
        </w:r>
      </w:hyperlink>
      <w:r>
        <w:t xml:space="preserve"> - </w:t>
      </w:r>
      <w:hyperlink w:anchor="P677" w:history="1">
        <w:r>
          <w:rPr>
            <w:color w:val="0000FF"/>
          </w:rPr>
          <w:t>11</w:t>
        </w:r>
      </w:hyperlink>
      <w:r>
        <w:t xml:space="preserve"> медицинского свидетельства о перинатальной смерти со слов матери, о чем должна быть сделана отметка "со слов матери";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при оформлении медицинского свидетельства о перинатальной смерти на бумажном носителе отметка "со слов родственников" ставится в правом верхнем углу и заверяется подписью руководителя (уполномоченного представителя) медицинской организации или индивидуального предпринимателя, осуществляющего медицинскую деятельность, и печатью (при наличии);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при формировании медицинского свидетельства о перинатальной смерти в форме электронного документа отметка "со слов матери" делается в </w:t>
      </w:r>
      <w:hyperlink w:anchor="P653" w:history="1">
        <w:r>
          <w:rPr>
            <w:color w:val="0000FF"/>
          </w:rPr>
          <w:t>пунктах 4</w:t>
        </w:r>
      </w:hyperlink>
      <w:r>
        <w:t xml:space="preserve">, </w:t>
      </w:r>
      <w:hyperlink w:anchor="P594" w:history="1">
        <w:r>
          <w:rPr>
            <w:color w:val="0000FF"/>
          </w:rPr>
          <w:t>6</w:t>
        </w:r>
      </w:hyperlink>
      <w:r>
        <w:t xml:space="preserve">, </w:t>
      </w:r>
      <w:hyperlink w:anchor="P666" w:history="1">
        <w:r>
          <w:rPr>
            <w:color w:val="0000FF"/>
          </w:rPr>
          <w:t>9</w:t>
        </w:r>
      </w:hyperlink>
      <w:r>
        <w:t xml:space="preserve"> - </w:t>
      </w:r>
      <w:hyperlink w:anchor="P677" w:history="1">
        <w:r>
          <w:rPr>
            <w:color w:val="0000FF"/>
          </w:rPr>
          <w:t>11</w:t>
        </w:r>
      </w:hyperlink>
      <w:r>
        <w:t xml:space="preserve"> медицинского свидетельства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31) в </w:t>
      </w:r>
      <w:hyperlink w:anchor="P653" w:history="1">
        <w:r>
          <w:rPr>
            <w:color w:val="0000FF"/>
          </w:rPr>
          <w:t>пунктах 15</w:t>
        </w:r>
      </w:hyperlink>
      <w:r>
        <w:t xml:space="preserve"> - </w:t>
      </w:r>
      <w:hyperlink w:anchor="P689" w:history="1">
        <w:r>
          <w:rPr>
            <w:color w:val="0000FF"/>
          </w:rPr>
          <w:t>22</w:t>
        </w:r>
      </w:hyperlink>
      <w:r>
        <w:t xml:space="preserve"> медицинского свидетельства о перинатальной смерти указываются сведения о ребенке, умершем до 7 полных суток жизни, или о ребенке, рожденном мертвым, из соответствующей медицинской документации;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32) в </w:t>
      </w:r>
      <w:hyperlink w:anchor="P582" w:history="1">
        <w:r>
          <w:rPr>
            <w:color w:val="0000FF"/>
          </w:rPr>
          <w:t>пунктах 1</w:t>
        </w:r>
      </w:hyperlink>
      <w:r>
        <w:t xml:space="preserve"> - </w:t>
      </w:r>
      <w:hyperlink w:anchor="P677" w:history="1">
        <w:r>
          <w:rPr>
            <w:color w:val="0000FF"/>
          </w:rPr>
          <w:t>11</w:t>
        </w:r>
      </w:hyperlink>
      <w:r>
        <w:t xml:space="preserve"> корешка медицинского свидетельства о перинатальной смерти записи должны полностью соответствовать записям, сделанным в соответствующих пунктах медицинского свидетельства о перинатальной смерти. Корешок подписывается медицинским работником, оформившим медицинское свидетельство о перинатальной смерти;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33) в </w:t>
      </w:r>
      <w:hyperlink w:anchor="P687" w:history="1">
        <w:r>
          <w:rPr>
            <w:color w:val="0000FF"/>
          </w:rPr>
          <w:t>пункте 12</w:t>
        </w:r>
      </w:hyperlink>
      <w:r>
        <w:t xml:space="preserve"> корешка медицинского свидетельства о перинатальной смерти указываются должность, фамилия, имя, отчество (при наличии) или фамилия и инициалы лица, оформившего медицинское свидетельство о перинатальной смерти, и ставится его подпись;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34) в </w:t>
      </w:r>
      <w:hyperlink w:anchor="P704" w:history="1">
        <w:r>
          <w:rPr>
            <w:color w:val="0000FF"/>
          </w:rPr>
          <w:t>пункте 13</w:t>
        </w:r>
      </w:hyperlink>
      <w:r>
        <w:t xml:space="preserve"> корешка медицинского свидетельства о перинатальной смерти указываются фамилия, имя, отчество (при наличии) получателя и его отношение к ребенку, рожденному мертвым или умершему, а также указываются документ, удостоверяющий личность получателя (серия, номер, кем выдан), дата получения и СНИЛС получателя (при наличии), а также ставится подпись получателя.</w:t>
      </w:r>
    </w:p>
    <w:p w:rsidR="001A09B6" w:rsidRDefault="001A09B6">
      <w:pPr>
        <w:pStyle w:val="ConsPlusNormal"/>
        <w:spacing w:before="220"/>
        <w:ind w:firstLine="540"/>
        <w:jc w:val="both"/>
      </w:pPr>
      <w:bookmarkStart w:id="76" w:name="P1001"/>
      <w:bookmarkEnd w:id="76"/>
      <w:r>
        <w:lastRenderedPageBreak/>
        <w:t>19. Медицинское свидетельство о перинатальной смерти, оформленное на бумажном носителе, подписывается медицинским работником, оформившим медицинское свидетельство о перинатальной смерти, и руководителем медицинской организации или индивидуальным предпринимателем, осуществляющим медицинскую деятельность, с указанием фамилии, имени, отчества (при наличии) и заверяется печатью (при наличии).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Медицинское свидетельство о перинатальной смерти в форме электронного документа подписывается руководителем медицинской организации или индивидуальным предпринимателем, осуществляющим медицинскую деятельность, с использованием усиленной квалифицированной электронной подписи.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20. По запросу получателя после формирования медицинского свидетельства о перинатальной смерти в форме электронного документа медицинская организация изготавливает документ на бумажном носителе, подтверждающий содержание медицинского свидетельства о перинатальной смерти в форме электронного документа (далее - бумажная копия).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Соответствие бумажной копии оригиналу должно быть удостоверено подписью руководителя медицинской организации или индивидуального предпринимателя, осуществляющего медицинскую деятельность, и печатью (при наличии).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21. Медицинское свидетельство о перинатальной смерти на бумажном носителе выдается на руки получателю под расписку для государственной регистрации рождения ребенка, родившегося мертвым или умершего на первой неделе жизни, осуществляемой в соответствии с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15 ноября 1997 г. N 143-ФЗ "Об актах гражданского состояния" &lt;16&gt;, после его подписи на корешке медицинского свидетельства о перинатальной смерти. Корешок медицинского свидетельства о перинатальной смерти хранится в медицинской организации.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&lt;16&gt; Собрание законодательства Российской Федерации, 1997, N 47, ст. 5340; 2020, N 17, ст. 2725.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ind w:firstLine="540"/>
        <w:jc w:val="both"/>
      </w:pPr>
      <w:r>
        <w:t>Медицинское свидетельство о перинатальной смерти в форме электронного документа выдается в день его регистрации в РЭМД путем направления в личный кабинет получателя на ЕПГУ. В этот же день получателю в личный кабинет на ЕПГУ отправляется уведомление о выдаче медицинского свидетельства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22. Медицинское свидетельство о перинатальной смерти выдается с пометкой "окончательное", "предварительное", "взамен предварительного" или "взамен окончательного".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23. Медицинское свидетельство о перинатальной смерти с пометкой "окончательное" выдается в случаях, когда причина смерти считается установленной.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24. Медицинское свидетельство о перинатальной смерти с пометкой "предварительное" выдается в случаях, когда для установления или уточнения причины смерти необходимо произвести дополнительные исследования.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25. После получения результатов лабораторных исследований и других сведений, необходимых для установления причины смерти, в срок не позднее чем через 45 дней после выдачи медицинского свидетельства о перинатальной смерти с пометкой "предварительное" врач - судебно-медицинский эксперт или врач-патологоанатом составляют новое медицинское свидетельство о перинатальной смерти с пометкой "взамен предварительного".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26. В случае если было выдано медицинское свидетельство о перинатальной смерти с пометкой "окончательное", но в дальнейшем причина смерти была уточнена, то выдается новое медицинское свидетельство о перинатальной смерти с пометкой "взамен окончательного".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lastRenderedPageBreak/>
        <w:t>27. Медицинские свидетельства о перинатальной смерти, выданные с пометками "взамен предварительного" и "взамен окончательного", направляются медицинской организацией в территориальный орган Федеральной службы государственной статистики для статистического учета причин смерти в течение трех рабочих дней со дня их выдачи.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28. При выдаче медицинского свидетельства о перинатальной смерти с пометкой "взамен предварительного" или "взамен окончательного" ставится номер и указывается дата выдачи ранее выданного медицинского свидетельства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29. В случае утери медицинского свидетельства о перинатальной смерти, оформленного на бумажном носителе, по письменному заявлению получателя выдается медицинское свидетельство о перинатальной смерти на бумажном носителе с пометкой в правом верхнем углу "дубликат", заполняемое на основании корешка медицинского свидетельства о перинатальной смерти, находящегося на хранении в медицинской организации, и первичной учетной медицинской документации.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30. Медицинские организации ведут учет выданных медицинских свидетельств о перинатальной смерти так же, как и корешков выданных медицинских свидетельств о перинатальной смерти на бумажных носителях, записи в которых должны полностью совпадать с записями, сделанными в соответствующих пунктах медицинского свидетельства о перинатальной смерти.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Учет выданных медицинских свидетельств о перинатальной смерти осуществляется медицинской организацией с использованием информационной системы: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выдачи медицинского свидетельства о перинатальной смерти в форме электронного документа учитываются сведения о серии и номере медицинского свидетельства о перинатальной смерти, дате его выдачи, получателе, а также сведения, внесенные в медицинское свидетельство о перинатальной смерти при его формировании;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выдачи медицинского свидетельства о перинатальной смерти на бумажном носителе учитываются сведения о серии и номере медицинского свидетельства о перинатальной смерти, дате его выдачи, получателе, а также о фамилии, имени, отчестве (при наличии) матери умершего ребенка, документе, удостоверяющем ее личность, о фамилии умершего ребенка.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В случае отсутствия информационный системы порядок учета выданных медицинских свидетельств о перинатальной смерти на бумажных носителях определяется локальным нормативным актом медицинской организации (определяется индивидуальным предпринимателем, осуществляющим медицинскую деятельность), который должен предусматривать учет сведений о серии и номере медицинского свидетельства о перинатальной смерти, дате его выдачи, получателе, а также сведения о фамилии, имени, отчестве (при наличии) матери умершего ребенка, документе, удостоверяющем ее личность, о фамилии умершего ребенка.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>Корешки медицинского свидетельства о перинатальной смерти подлежат хранению в медицинской организации по месту их выдачи в течение одного календарного года после окончания года, когда было выдано медицинское свидетельство, после чего подлежат уничтожению. Место хранения корешков выданных медицинских свидетельств о перинатальной смерти определяется локальным нормативным актом медицинской организации (определяется индивидуальным предпринимателем, осуществляющим медицинскую деятельность).</w:t>
      </w:r>
    </w:p>
    <w:p w:rsidR="001A09B6" w:rsidRDefault="001A09B6">
      <w:pPr>
        <w:pStyle w:val="ConsPlusNormal"/>
        <w:spacing w:before="220"/>
        <w:ind w:firstLine="540"/>
        <w:jc w:val="both"/>
      </w:pPr>
      <w:r>
        <w:t xml:space="preserve">31. Сведения о выдаче медицинского свидетельства о перинатальной смерти (дата выдачи, серия и номер, причина смерти и коды по </w:t>
      </w:r>
      <w:hyperlink r:id="rId59" w:history="1">
        <w:r>
          <w:rPr>
            <w:color w:val="0000FF"/>
          </w:rPr>
          <w:t>МКБ</w:t>
        </w:r>
      </w:hyperlink>
      <w:r>
        <w:t>) вносятся в медицинскую документацию умершего - медицинскую карту родов или медицинскую карту новорожденного.</w:t>
      </w: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jc w:val="both"/>
      </w:pPr>
    </w:p>
    <w:p w:rsidR="001A09B6" w:rsidRDefault="001A09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270" w:rsidRDefault="00931270"/>
    <w:sectPr w:rsidR="00931270" w:rsidSect="00E50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B6"/>
    <w:rsid w:val="001A09B6"/>
    <w:rsid w:val="002671DB"/>
    <w:rsid w:val="00676BC1"/>
    <w:rsid w:val="00695B41"/>
    <w:rsid w:val="00931270"/>
    <w:rsid w:val="00A05AF7"/>
    <w:rsid w:val="00E5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F040D-D6F1-48E3-B140-0C2C0DEF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A09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A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1A0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626CF4C58814398091C9F1EBF25897B3ABBFA76B0184620212015E139D66E86E22C253D8D06518603C55A9D393BE172C232D1A2AD2283BV8t4L" TargetMode="External"/><Relationship Id="rId18" Type="http://schemas.openxmlformats.org/officeDocument/2006/relationships/hyperlink" Target="consultantplus://offline/ref=DB626CF4C58814398091C9F1EBF25897B4A2BEAA6A0184620212015E139D66E86E22C250DCD96E48317354F595C6AD1529232F1F36VDt2L" TargetMode="External"/><Relationship Id="rId26" Type="http://schemas.openxmlformats.org/officeDocument/2006/relationships/hyperlink" Target="consultantplus://offline/ref=DB626CF4C58814398091C9F1EBF25897B4A2BEA2660084620212015E139D66E87C229A5FDAD07B1C652903F895VCt4L" TargetMode="External"/><Relationship Id="rId39" Type="http://schemas.openxmlformats.org/officeDocument/2006/relationships/hyperlink" Target="consultantplus://offline/ref=DB626CF4C58814398091C9F1EBF25897B4A3B9A46E0084620212015E139D66E86E22C253D8D0651E613C55A9D393BE172C232D1A2AD2283BV8t4L" TargetMode="External"/><Relationship Id="rId21" Type="http://schemas.openxmlformats.org/officeDocument/2006/relationships/hyperlink" Target="consultantplus://offline/ref=DB626CF4C58814398091C9F1EBF25897B4A3BFA66E0984620212015E139D66E86E22C253D8D0651A633C55A9D393BE172C232D1A2AD2283BV8t4L" TargetMode="External"/><Relationship Id="rId34" Type="http://schemas.openxmlformats.org/officeDocument/2006/relationships/hyperlink" Target="consultantplus://offline/ref=DB626CF4C58814398091C9F1EBF25897B4A3B9A46E0084620212015E139D66E86E22C253D8D0611F603C55A9D393BE172C232D1A2AD2283BV8t4L" TargetMode="External"/><Relationship Id="rId42" Type="http://schemas.openxmlformats.org/officeDocument/2006/relationships/hyperlink" Target="consultantplus://offline/ref=DB626CF4C58814398091C9F1EBF25897B4A2BEAA6A0184620212015E139D66E86E22C253D8D06018633C55A9D393BE172C232D1A2AD2283BV8t4L" TargetMode="External"/><Relationship Id="rId47" Type="http://schemas.openxmlformats.org/officeDocument/2006/relationships/hyperlink" Target="consultantplus://offline/ref=DB626CF4C58814398091C9F1EBF25897B4A3BFA66E0984620212015E139D66E86E22C253D8D0651A663C55A9D393BE172C232D1A2AD2283BV8t4L" TargetMode="External"/><Relationship Id="rId50" Type="http://schemas.openxmlformats.org/officeDocument/2006/relationships/hyperlink" Target="consultantplus://offline/ref=DB626CF4C58814398091C9F1EBF25897B4A3BFA66E0984620212015E139D66E86E22C253D8D0641D613C55A9D393BE172C232D1A2AD2283BV8t4L" TargetMode="External"/><Relationship Id="rId55" Type="http://schemas.openxmlformats.org/officeDocument/2006/relationships/hyperlink" Target="consultantplus://offline/ref=DB626CF4C58814398091DEF3F9930DC4BDA4BFA366018E3F081A5852119A69B779378B07D5D2650260321FFA97C4VBt1L" TargetMode="External"/><Relationship Id="rId7" Type="http://schemas.openxmlformats.org/officeDocument/2006/relationships/hyperlink" Target="consultantplus://offline/ref=DB626CF4C58814398091C9F1EBF25897B4A2BEAA6A0184620212015E139D66E86E22C250DAD46E48317354F595C6AD1529232F1F36VDt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626CF4C58814398091C9F1EBF25897B4A3B9A46E0084620212015E139D66E86E22C253D8D0651E613C55A9D393BE172C232D1A2AD2283BV8t4L" TargetMode="External"/><Relationship Id="rId20" Type="http://schemas.openxmlformats.org/officeDocument/2006/relationships/hyperlink" Target="consultantplus://offline/ref=DB626CF4C58814398091C9F1EBF25897B4A2BEAA6A0184620212015E139D66E86E22C250DCD96E48317354F595C6AD1529232F1F36VDt2L" TargetMode="External"/><Relationship Id="rId29" Type="http://schemas.openxmlformats.org/officeDocument/2006/relationships/hyperlink" Target="consultantplus://offline/ref=DB626CF4C58814398091C9F1EBF25897B4A2BCA16F0E84620212015E139D66E86E22C253D8D0641D663C55A9D393BE172C232D1A2AD2283BV8t4L" TargetMode="External"/><Relationship Id="rId41" Type="http://schemas.openxmlformats.org/officeDocument/2006/relationships/hyperlink" Target="consultantplus://offline/ref=DB626CF4C58814398091C9F1EBF25897B4A2BEAA6A0184620212015E139D66E86E22C250DCD96E48317354F595C6AD1529232F1F36VDt2L" TargetMode="External"/><Relationship Id="rId54" Type="http://schemas.openxmlformats.org/officeDocument/2006/relationships/hyperlink" Target="consultantplus://offline/ref=DB626CF4C58814398091C9F1EBF25897B4A2BCA16F0E84620212015E139D66E86E22C253D8D0641D663C55A9D393BE172C232D1A2AD2283BV8t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626CF4C58814398091C9F1EBF25897B4A3B9A46E0084620212015E139D66E86E22C253D8D06015683C55A9D393BE172C232D1A2AD2283BV8t4L" TargetMode="External"/><Relationship Id="rId11" Type="http://schemas.openxmlformats.org/officeDocument/2006/relationships/hyperlink" Target="consultantplus://offline/ref=DB626CF4C58814398091C9F1EBF25897B3A0B9AB680E84620212015E139D66E86E22C253D8D0651D603C55A9D393BE172C232D1A2AD2283BV8t4L" TargetMode="External"/><Relationship Id="rId24" Type="http://schemas.openxmlformats.org/officeDocument/2006/relationships/hyperlink" Target="consultantplus://offline/ref=DB626CF4C58814398091C9F1EBF25897B4A3BFA66E0984620212015E139D66E86E22C253D8D0641D603C55A9D393BE172C232D1A2AD2283BV8t4L" TargetMode="External"/><Relationship Id="rId32" Type="http://schemas.openxmlformats.org/officeDocument/2006/relationships/hyperlink" Target="consultantplus://offline/ref=DB626CF4C58814398091DEF3F9930DC4BDA4BFA366018E3F081A5852119A69B779378B07D5D2650260321FFA97C4VBt1L" TargetMode="External"/><Relationship Id="rId37" Type="http://schemas.openxmlformats.org/officeDocument/2006/relationships/hyperlink" Target="consultantplus://offline/ref=DB626CF4C58814398091C9F1EBF25897B3ABBFA76B0184620212015E139D66E86E22C253D8D06518603C55A9D393BE172C232D1A2AD2283BV8t4L" TargetMode="External"/><Relationship Id="rId40" Type="http://schemas.openxmlformats.org/officeDocument/2006/relationships/hyperlink" Target="consultantplus://offline/ref=DB626CF4C58814398091C9F1EBF25897B4A2BEAA6A0184620212015E139D66E86E22C256DED76E48317354F595C6AD1529232F1F36VDt2L" TargetMode="External"/><Relationship Id="rId45" Type="http://schemas.openxmlformats.org/officeDocument/2006/relationships/hyperlink" Target="consultantplus://offline/ref=DB626CF4C58814398091C9F1EBF25897B4A2BEAA6A0184620212015E139D66E86E22C250DCD96E48317354F595C6AD1529232F1F36VDt2L" TargetMode="External"/><Relationship Id="rId53" Type="http://schemas.openxmlformats.org/officeDocument/2006/relationships/hyperlink" Target="consultantplus://offline/ref=DB626CF4C58814398091C9F1EBF25897B3AABBAA6D0084620212015E139D66E86E22C253D8D0641F603C55A9D393BE172C232D1A2AD2283BV8t4L" TargetMode="External"/><Relationship Id="rId58" Type="http://schemas.openxmlformats.org/officeDocument/2006/relationships/hyperlink" Target="consultantplus://offline/ref=DB626CF4C58814398091C9F1EBF25897B4A3B9A46E0084620212015E139D66E86E22C253D8D06015633C55A9D393BE172C232D1A2AD2283BV8t4L" TargetMode="External"/><Relationship Id="rId5" Type="http://schemas.openxmlformats.org/officeDocument/2006/relationships/hyperlink" Target="consultantplus://offline/ref=DB626CF4C58814398091C9F1EBF25897B4A3B9A46E0084620212015E139D66E86E22C253D8D06015633C55A9D393BE172C232D1A2AD2283BV8t4L" TargetMode="External"/><Relationship Id="rId15" Type="http://schemas.openxmlformats.org/officeDocument/2006/relationships/hyperlink" Target="consultantplus://offline/ref=DB626CF4C58814398091C9F1EBF25897B4A3B9A46E0084620212015E139D66E86E22C253D8D0611F613C55A9D393BE172C232D1A2AD2283BV8t4L" TargetMode="External"/><Relationship Id="rId23" Type="http://schemas.openxmlformats.org/officeDocument/2006/relationships/hyperlink" Target="consultantplus://offline/ref=DB626CF4C58814398091C9F1EBF25897B4A3BFA66E0984620212015E139D66E86E22C253D8D06514623C55A9D393BE172C232D1A2AD2283BV8t4L" TargetMode="External"/><Relationship Id="rId28" Type="http://schemas.openxmlformats.org/officeDocument/2006/relationships/hyperlink" Target="consultantplus://offline/ref=DB626CF4C58814398091C9F1EBF25897B3AABBAA6D0084620212015E139D66E86E22C253D8D0641F603C55A9D393BE172C232D1A2AD2283BV8t4L" TargetMode="External"/><Relationship Id="rId36" Type="http://schemas.openxmlformats.org/officeDocument/2006/relationships/hyperlink" Target="consultantplus://offline/ref=DB626CF4C58814398091C9F1EBF25897B3A5B5A66C0E84620212015E139D66E86E22C253D8D06518623C55A9D393BE172C232D1A2AD2283BV8t4L" TargetMode="External"/><Relationship Id="rId49" Type="http://schemas.openxmlformats.org/officeDocument/2006/relationships/hyperlink" Target="consultantplus://offline/ref=DB626CF4C58814398091C9F1EBF25897B4A3BFA66E0984620212015E139D66E86E22C253D8D0641D603C55A9D393BE172C232D1A2AD2283BV8t4L" TargetMode="External"/><Relationship Id="rId57" Type="http://schemas.openxmlformats.org/officeDocument/2006/relationships/hyperlink" Target="consultantplus://offline/ref=DB626CF4C58814398091DEF3F9930DC4BDA4BFA366018E3F081A5852119A69B779378B07D5D2650260321FFA97C4VBt1L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DB626CF4C58814398091C9F1EBF25897B1A1BBA66D0F84620212015E139D66E87C229A5FDAD07B1C652903F895VCt4L" TargetMode="External"/><Relationship Id="rId19" Type="http://schemas.openxmlformats.org/officeDocument/2006/relationships/hyperlink" Target="consultantplus://offline/ref=DB626CF4C58814398091C9F1EBF25897B3A1BBA36B0F84620212015E139D66E86E22C253D8D0651E623C55A9D393BE172C232D1A2AD2283BV8t4L" TargetMode="External"/><Relationship Id="rId31" Type="http://schemas.openxmlformats.org/officeDocument/2006/relationships/hyperlink" Target="consultantplus://offline/ref=DB626CF4C58814398091DEF3F9930DC4BDA4BFA366018E3F081A5852119A69B779378B07D5D2650260321FFA97C4VBt1L" TargetMode="External"/><Relationship Id="rId44" Type="http://schemas.openxmlformats.org/officeDocument/2006/relationships/hyperlink" Target="consultantplus://offline/ref=DB626CF4C58814398091C9F1EBF25897B3A1BBA36B0F84620212015E139D66E86E22C253D8D0651E623C55A9D393BE172C232D1A2AD2283BV8t4L" TargetMode="External"/><Relationship Id="rId52" Type="http://schemas.openxmlformats.org/officeDocument/2006/relationships/hyperlink" Target="consultantplus://offline/ref=DB626CF4C58814398091C9F1EBF25897B3ABB4AB6C0184620212015E139D66E87C229A5FDAD07B1C652903F895VCt4L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B626CF4C58814398091C9F1EBF25897B4A2B8AA690984620212015E139D66E86E22C251DFDB314D24620CFA97D8B310323F2D1DV3t6L" TargetMode="External"/><Relationship Id="rId14" Type="http://schemas.openxmlformats.org/officeDocument/2006/relationships/hyperlink" Target="consultantplus://offline/ref=DB626CF4C58814398091C9F1EBF25897B3ABB5A5690884620212015E139D66E86E22C253D8D06515683C55A9D393BE172C232D1A2AD2283BV8t4L" TargetMode="External"/><Relationship Id="rId22" Type="http://schemas.openxmlformats.org/officeDocument/2006/relationships/hyperlink" Target="consultantplus://offline/ref=DB626CF4C58814398091C9F1EBF25897B4A3BFA66E0984620212015E139D66E86E22C253D8D0651A663C55A9D393BE172C232D1A2AD2283BV8t4L" TargetMode="External"/><Relationship Id="rId27" Type="http://schemas.openxmlformats.org/officeDocument/2006/relationships/hyperlink" Target="consultantplus://offline/ref=DB626CF4C58814398091C9F1EBF25897B3ABB4AB6C0184620212015E139D66E87C229A5FDAD07B1C652903F895VCt4L" TargetMode="External"/><Relationship Id="rId30" Type="http://schemas.openxmlformats.org/officeDocument/2006/relationships/hyperlink" Target="consultantplus://offline/ref=DB626CF4C58814398091DEF3F9930DC4BDA4BFA366018E3F081A5852119A69B779378B07D5D2650260321FFA97C4VBt1L" TargetMode="External"/><Relationship Id="rId35" Type="http://schemas.openxmlformats.org/officeDocument/2006/relationships/hyperlink" Target="consultantplus://offline/ref=DB626CF4C58814398091DEF3F9930DC4BDA4BFA366018E3F081A5852119A69B779378B07D5D2650260321FFA97C4VBt1L" TargetMode="External"/><Relationship Id="rId43" Type="http://schemas.openxmlformats.org/officeDocument/2006/relationships/hyperlink" Target="consultantplus://offline/ref=DB626CF4C58814398091C9F1EBF25897B4A2BEAA6A0184620212015E139D66E86E22C253D8D06018633C55A9D393BE172C232D1A2AD2283BV8t4L" TargetMode="External"/><Relationship Id="rId48" Type="http://schemas.openxmlformats.org/officeDocument/2006/relationships/hyperlink" Target="consultantplus://offline/ref=DB626CF4C58814398091C9F1EBF25897B4A3BFA66E0984620212015E139D66E86E22C253D8D06514623C55A9D393BE172C232D1A2AD2283BV8t4L" TargetMode="External"/><Relationship Id="rId56" Type="http://schemas.openxmlformats.org/officeDocument/2006/relationships/hyperlink" Target="consultantplus://offline/ref=DB626CF4C58814398091DEF3F9930DC4BDA4BFA366018E3F081A5852119A69B779378B07D5D2650260321FFA97C4VBt1L" TargetMode="External"/><Relationship Id="rId8" Type="http://schemas.openxmlformats.org/officeDocument/2006/relationships/hyperlink" Target="consultantplus://offline/ref=DB626CF4C58814398091C9F1EBF25897B4A2B8AA690984620212015E139D66E86E22C251DEDB314D24620CFA97D8B310323F2D1DV3t6L" TargetMode="External"/><Relationship Id="rId51" Type="http://schemas.openxmlformats.org/officeDocument/2006/relationships/hyperlink" Target="consultantplus://offline/ref=DB626CF4C58814398091C9F1EBF25897B4A2BEA2660084620212015E139D66E87C229A5FDAD07B1C652903F895VCt4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B626CF4C58814398091C9F1EBF25897B3ABB5A5690884620212015E139D66E86E22C253D8D06515683C55A9D393BE172C232D1A2AD2283BV8t4L" TargetMode="External"/><Relationship Id="rId17" Type="http://schemas.openxmlformats.org/officeDocument/2006/relationships/hyperlink" Target="consultantplus://offline/ref=DB626CF4C58814398091C9F1EBF25897B4A2BEAA6A0184620212015E139D66E86E22C256DED76E48317354F595C6AD1529232F1F36VDt2L" TargetMode="External"/><Relationship Id="rId25" Type="http://schemas.openxmlformats.org/officeDocument/2006/relationships/hyperlink" Target="consultantplus://offline/ref=DB626CF4C58814398091C9F1EBF25897B4A3BFA66E0984620212015E139D66E86E22C253D8D0641D613C55A9D393BE172C232D1A2AD2283BV8t4L" TargetMode="External"/><Relationship Id="rId33" Type="http://schemas.openxmlformats.org/officeDocument/2006/relationships/hyperlink" Target="consultantplus://offline/ref=DB626CF4C58814398091C9F1EBF25897B3ABB5A5690884620212015E139D66E86E22C253D8D06515683C55A9D393BE172C232D1A2AD2283BV8t4L" TargetMode="External"/><Relationship Id="rId38" Type="http://schemas.openxmlformats.org/officeDocument/2006/relationships/hyperlink" Target="consultantplus://offline/ref=DB626CF4C58814398091C9F1EBF25897B4A3B9A46E0084620212015E139D66E86E22C253D8D06015633C55A9D393BE172C232D1A2AD2283BV8t4L" TargetMode="External"/><Relationship Id="rId46" Type="http://schemas.openxmlformats.org/officeDocument/2006/relationships/hyperlink" Target="consultantplus://offline/ref=DB626CF4C58814398091C9F1EBF25897B4A3BFA66E0984620212015E139D66E86E22C253D8D0651A633C55A9D393BE172C232D1A2AD2283BV8t4L" TargetMode="External"/><Relationship Id="rId59" Type="http://schemas.openxmlformats.org/officeDocument/2006/relationships/hyperlink" Target="consultantplus://offline/ref=DB626CF4C58814398091DEF3F9930DC4BDA4BFA366018E3F081A5852119A69B779378B07D5D2650260321FFA97C4VBt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36</Pages>
  <Words>18799</Words>
  <Characters>107159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Елизавета Александровна</dc:creator>
  <cp:keywords/>
  <dc:description/>
  <cp:lastModifiedBy>Сухорукова Елизавета Александровна</cp:lastModifiedBy>
  <cp:revision>3</cp:revision>
  <dcterms:created xsi:type="dcterms:W3CDTF">2022-05-20T11:45:00Z</dcterms:created>
  <dcterms:modified xsi:type="dcterms:W3CDTF">2022-05-24T11:30:00Z</dcterms:modified>
</cp:coreProperties>
</file>